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64" w:rsidRPr="006F51EA" w:rsidRDefault="00802464" w:rsidP="006F51EA">
      <w:pPr>
        <w:pStyle w:val="BodyTextIndent"/>
        <w:spacing w:line="276" w:lineRule="auto"/>
        <w:ind w:left="-540" w:firstLine="540"/>
        <w:jc w:val="center"/>
        <w:rPr>
          <w:b/>
          <w:bCs/>
        </w:rPr>
      </w:pPr>
    </w:p>
    <w:p w:rsidR="00802464" w:rsidRPr="006F51EA" w:rsidRDefault="00802464" w:rsidP="00A92A17">
      <w:pPr>
        <w:pStyle w:val="BodyTextIndent"/>
        <w:ind w:left="-540" w:firstLine="54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8pt;margin-top:-18pt;width:39pt;height:54pt;z-index:251658240;visibility:visible">
            <v:imagedata r:id="rId5" o:title=""/>
            <w10:wrap type="topAndBottom"/>
          </v:shape>
        </w:pict>
      </w:r>
      <w:r w:rsidRPr="006F51EA">
        <w:rPr>
          <w:b/>
          <w:bCs/>
        </w:rPr>
        <w:t>АДМИНИСТРАЦИЯ МУНИЦИПАЛЬНОГО ОБРАЗОВАНИЯ «ГЛАЗОВСКИЙ РАЙОН»</w:t>
      </w:r>
    </w:p>
    <w:p w:rsidR="00802464" w:rsidRPr="006F51EA" w:rsidRDefault="00802464" w:rsidP="00A92A17">
      <w:pPr>
        <w:pStyle w:val="BodyTextIndent"/>
        <w:ind w:left="-540" w:firstLine="540"/>
        <w:jc w:val="center"/>
        <w:rPr>
          <w:b/>
          <w:bCs/>
        </w:rPr>
      </w:pPr>
      <w:r w:rsidRPr="006F51EA">
        <w:rPr>
          <w:b/>
          <w:bCs/>
        </w:rPr>
        <w:t>«ГЛАЗ ЁРОС» МУНИЦИПАЛ КЫЛДЫТЭТЛЭН АДМИНИСТРАЦИЕЗ</w:t>
      </w:r>
    </w:p>
    <w:p w:rsidR="00802464" w:rsidRPr="006F51EA" w:rsidRDefault="00802464" w:rsidP="00A92A17">
      <w:pPr>
        <w:pStyle w:val="BodyTextIndent"/>
        <w:ind w:left="-540" w:firstLine="540"/>
        <w:jc w:val="center"/>
        <w:rPr>
          <w:b/>
          <w:bCs/>
        </w:rPr>
      </w:pPr>
    </w:p>
    <w:p w:rsidR="00802464" w:rsidRPr="006F51EA" w:rsidRDefault="00802464" w:rsidP="00A92A17">
      <w:pPr>
        <w:pStyle w:val="BodyTextIndent"/>
        <w:ind w:left="-540" w:firstLine="540"/>
        <w:jc w:val="center"/>
        <w:rPr>
          <w:b/>
          <w:bCs/>
        </w:rPr>
      </w:pPr>
      <w:r w:rsidRPr="006F51EA">
        <w:rPr>
          <w:b/>
          <w:bCs/>
        </w:rPr>
        <w:t>(АДМИНИСТРАЦИЯ ГЛАЗОВСКОГО РАЙОНА)</w:t>
      </w:r>
    </w:p>
    <w:p w:rsidR="00802464" w:rsidRDefault="00802464" w:rsidP="002C726C">
      <w:pPr>
        <w:pStyle w:val="BodyTextIndent"/>
        <w:jc w:val="center"/>
        <w:rPr>
          <w:b/>
          <w:bCs/>
        </w:rPr>
      </w:pPr>
      <w:r w:rsidRPr="006F51EA">
        <w:rPr>
          <w:b/>
          <w:bCs/>
        </w:rPr>
        <w:t xml:space="preserve">       (ГЛАЗ ЁРОСЛЭН АДМИНИСТРАЦИЕЗ)</w:t>
      </w:r>
    </w:p>
    <w:p w:rsidR="00802464" w:rsidRPr="002C726C" w:rsidRDefault="00802464" w:rsidP="002C726C">
      <w:pPr>
        <w:pStyle w:val="BodyTextIndent"/>
        <w:jc w:val="center"/>
        <w:rPr>
          <w:b/>
          <w:bCs/>
        </w:rPr>
      </w:pPr>
    </w:p>
    <w:p w:rsidR="00802464" w:rsidRPr="006F51EA" w:rsidRDefault="00802464" w:rsidP="00A92A17">
      <w:pPr>
        <w:pStyle w:val="Heading1"/>
        <w:spacing w:line="276" w:lineRule="auto"/>
        <w:jc w:val="center"/>
        <w:rPr>
          <w:sz w:val="24"/>
          <w:szCs w:val="24"/>
        </w:rPr>
      </w:pPr>
      <w:r w:rsidRPr="006F51EA">
        <w:rPr>
          <w:sz w:val="24"/>
          <w:szCs w:val="24"/>
        </w:rPr>
        <w:t>ПОСТАНОВЛЕНИЕ</w:t>
      </w:r>
    </w:p>
    <w:p w:rsidR="00802464" w:rsidRPr="006F51EA" w:rsidRDefault="00802464" w:rsidP="006F51EA">
      <w:pPr>
        <w:rPr>
          <w:rFonts w:ascii="Times New Roman" w:hAnsi="Times New Roman"/>
          <w:b/>
          <w:bCs/>
          <w:sz w:val="24"/>
          <w:szCs w:val="24"/>
        </w:rPr>
      </w:pPr>
      <w:r w:rsidRPr="006F51EA">
        <w:rPr>
          <w:rFonts w:ascii="Times New Roman" w:hAnsi="Times New Roman"/>
          <w:sz w:val="24"/>
          <w:szCs w:val="24"/>
        </w:rPr>
        <w:t xml:space="preserve">   </w:t>
      </w:r>
      <w:r w:rsidRPr="006F51EA">
        <w:rPr>
          <w:rFonts w:ascii="Times New Roman" w:hAnsi="Times New Roman"/>
          <w:b/>
          <w:sz w:val="24"/>
          <w:szCs w:val="24"/>
        </w:rPr>
        <w:t xml:space="preserve">13 сентября </w:t>
      </w:r>
      <w:r w:rsidRPr="006F51EA">
        <w:rPr>
          <w:rFonts w:ascii="Times New Roman" w:hAnsi="Times New Roman"/>
          <w:b/>
          <w:bCs/>
          <w:sz w:val="24"/>
          <w:szCs w:val="24"/>
        </w:rPr>
        <w:t xml:space="preserve"> 2017 года                                                                                                №  135                                                                        </w:t>
      </w:r>
    </w:p>
    <w:p w:rsidR="00802464" w:rsidRPr="006F51EA" w:rsidRDefault="00802464" w:rsidP="006F51EA">
      <w:pPr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1EA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802464" w:rsidRDefault="00802464" w:rsidP="006F51EA">
      <w:pPr>
        <w:spacing w:after="0"/>
        <w:rPr>
          <w:rFonts w:ascii="Times New Roman" w:hAnsi="Times New Roman"/>
          <w:b/>
          <w:sz w:val="24"/>
          <w:szCs w:val="24"/>
        </w:rPr>
      </w:pPr>
      <w:r w:rsidRPr="006F51E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у</w:t>
      </w:r>
      <w:r w:rsidRPr="006F51EA">
        <w:rPr>
          <w:rFonts w:ascii="Times New Roman" w:hAnsi="Times New Roman"/>
          <w:b/>
          <w:sz w:val="24"/>
          <w:szCs w:val="24"/>
        </w:rPr>
        <w:t xml:space="preserve">става Муниципального учреждения </w:t>
      </w:r>
    </w:p>
    <w:p w:rsidR="00802464" w:rsidRPr="006F51EA" w:rsidRDefault="00802464" w:rsidP="006F51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F51EA">
        <w:rPr>
          <w:rFonts w:ascii="Times New Roman" w:hAnsi="Times New Roman"/>
          <w:b/>
          <w:sz w:val="24"/>
          <w:szCs w:val="24"/>
        </w:rPr>
        <w:t>ультуры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51EA">
        <w:rPr>
          <w:rFonts w:ascii="Times New Roman" w:hAnsi="Times New Roman"/>
          <w:b/>
          <w:sz w:val="24"/>
          <w:szCs w:val="24"/>
        </w:rPr>
        <w:t xml:space="preserve">«Глазовский районный историко-краеведческий </w:t>
      </w:r>
    </w:p>
    <w:p w:rsidR="00802464" w:rsidRPr="006F51EA" w:rsidRDefault="00802464" w:rsidP="006F51EA">
      <w:pPr>
        <w:spacing w:after="0"/>
        <w:rPr>
          <w:rFonts w:ascii="Times New Roman" w:hAnsi="Times New Roman"/>
          <w:b/>
          <w:sz w:val="24"/>
          <w:szCs w:val="24"/>
        </w:rPr>
      </w:pPr>
      <w:r w:rsidRPr="006F51EA">
        <w:rPr>
          <w:rFonts w:ascii="Times New Roman" w:hAnsi="Times New Roman"/>
          <w:b/>
          <w:sz w:val="24"/>
          <w:szCs w:val="24"/>
        </w:rPr>
        <w:t>музейный комплекс» муниципального образования</w:t>
      </w:r>
    </w:p>
    <w:p w:rsidR="00802464" w:rsidRPr="006F51EA" w:rsidRDefault="00802464" w:rsidP="006F51EA">
      <w:pPr>
        <w:spacing w:after="0"/>
        <w:rPr>
          <w:rFonts w:ascii="Times New Roman" w:hAnsi="Times New Roman"/>
          <w:b/>
          <w:sz w:val="24"/>
          <w:szCs w:val="24"/>
        </w:rPr>
      </w:pPr>
      <w:r w:rsidRPr="006F51EA">
        <w:rPr>
          <w:rFonts w:ascii="Times New Roman" w:hAnsi="Times New Roman"/>
          <w:sz w:val="24"/>
          <w:szCs w:val="24"/>
        </w:rPr>
        <w:t>«</w:t>
      </w:r>
      <w:r w:rsidRPr="006F51EA">
        <w:rPr>
          <w:rFonts w:ascii="Times New Roman" w:hAnsi="Times New Roman"/>
          <w:b/>
          <w:sz w:val="24"/>
          <w:szCs w:val="24"/>
        </w:rPr>
        <w:t>Глазовский район</w:t>
      </w:r>
      <w:r w:rsidRPr="006F51EA">
        <w:rPr>
          <w:rFonts w:ascii="Times New Roman" w:hAnsi="Times New Roman"/>
          <w:sz w:val="24"/>
          <w:szCs w:val="24"/>
        </w:rPr>
        <w:t>»</w:t>
      </w:r>
      <w:r w:rsidRPr="006F51EA">
        <w:rPr>
          <w:rFonts w:ascii="Times New Roman" w:hAnsi="Times New Roman"/>
          <w:b/>
          <w:sz w:val="24"/>
          <w:szCs w:val="24"/>
        </w:rPr>
        <w:t xml:space="preserve"> в новой редакции</w:t>
      </w:r>
    </w:p>
    <w:p w:rsidR="00802464" w:rsidRPr="006F51EA" w:rsidRDefault="00802464" w:rsidP="006F51EA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464" w:rsidRPr="005539DB" w:rsidRDefault="00802464" w:rsidP="00A92A17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45B1E">
        <w:rPr>
          <w:rFonts w:ascii="Times New Roman" w:hAnsi="Times New Roman"/>
          <w:sz w:val="24"/>
          <w:szCs w:val="24"/>
        </w:rPr>
        <w:t xml:space="preserve">Руководствуясь </w:t>
      </w:r>
      <w:r w:rsidRPr="00845B1E">
        <w:rPr>
          <w:rFonts w:ascii="Times New Roman" w:hAnsi="Times New Roman"/>
          <w:sz w:val="24"/>
          <w:szCs w:val="24"/>
          <w:lang w:eastAsia="ru-RU"/>
        </w:rPr>
        <w:t xml:space="preserve">Гражданским кодексом Российской Федерации, </w:t>
      </w:r>
      <w:r w:rsidRPr="00845B1E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45B1E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</w:t>
      </w:r>
      <w:r w:rsidRPr="00845B1E">
        <w:rPr>
          <w:rFonts w:ascii="Times New Roman" w:hAnsi="Times New Roman"/>
          <w:sz w:val="24"/>
          <w:szCs w:val="24"/>
        </w:rPr>
        <w:t>(му</w:t>
      </w:r>
      <w:r w:rsidRPr="00845B1E">
        <w:rPr>
          <w:rFonts w:ascii="Times New Roman" w:hAnsi="Times New Roman"/>
          <w:sz w:val="24"/>
          <w:szCs w:val="24"/>
          <w:lang w:eastAsia="ru-RU"/>
        </w:rPr>
        <w:t>ниципальных) учреждений», Федеральным законом от 12.01.1996 № 7-ФЗ «О некоммерческих организациях»</w:t>
      </w:r>
      <w:r w:rsidRPr="00845B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«Глазовский район»</w:t>
      </w:r>
      <w:r w:rsidRPr="00AD126C">
        <w:rPr>
          <w:rFonts w:ascii="Times New Roman" w:hAnsi="Times New Roman"/>
          <w:sz w:val="24"/>
          <w:szCs w:val="24"/>
        </w:rPr>
        <w:t xml:space="preserve">, </w:t>
      </w:r>
      <w:r w:rsidRPr="005539DB">
        <w:rPr>
          <w:rFonts w:ascii="Times New Roman" w:hAnsi="Times New Roman"/>
          <w:bCs/>
          <w:sz w:val="24"/>
          <w:szCs w:val="24"/>
        </w:rPr>
        <w:t>Администрация муниципального образования «Глазовский район» ПОСТАНОВЛЯЕТ:</w:t>
      </w:r>
    </w:p>
    <w:p w:rsidR="00802464" w:rsidRPr="005539DB" w:rsidRDefault="00802464" w:rsidP="00A92A1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2464" w:rsidRPr="00A92A17" w:rsidRDefault="00802464" w:rsidP="00A92A1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 xml:space="preserve">Утвердить Устав </w:t>
      </w:r>
      <w:r w:rsidRPr="00A92A17">
        <w:rPr>
          <w:rFonts w:ascii="Times New Roman" w:hAnsi="Times New Roman"/>
          <w:bCs/>
          <w:sz w:val="24"/>
          <w:szCs w:val="24"/>
        </w:rPr>
        <w:t>Муниципального учреждения культуры «Глазовский районный историко-краеведческий музейный комплекс» муниципального образования «Глазовский район» в новой редакции</w:t>
      </w:r>
      <w:r w:rsidRPr="00A92A17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802464" w:rsidRPr="00A92A17" w:rsidRDefault="00802464" w:rsidP="00A92A1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Директору Муниципального учреждения</w:t>
      </w:r>
      <w:r w:rsidRPr="00A92A17">
        <w:rPr>
          <w:rFonts w:ascii="Times New Roman" w:hAnsi="Times New Roman"/>
          <w:bCs/>
          <w:sz w:val="24"/>
          <w:szCs w:val="24"/>
        </w:rPr>
        <w:t xml:space="preserve"> культуры «Глазовский районный историко-краеведческий музейный комплекс» муниципального образования «Глазовский район»</w:t>
      </w:r>
      <w:r w:rsidRPr="00A92A17">
        <w:rPr>
          <w:rFonts w:ascii="Times New Roman" w:hAnsi="Times New Roman"/>
          <w:sz w:val="24"/>
          <w:szCs w:val="24"/>
        </w:rPr>
        <w:t xml:space="preserve"> (Р.К. Ивановой) произвести необходимые юридические действия, связанные с государственной регистрацией Устава. </w:t>
      </w:r>
    </w:p>
    <w:p w:rsidR="00802464" w:rsidRPr="00A92A17" w:rsidRDefault="00802464" w:rsidP="00A92A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 xml:space="preserve">Признать утратившим силу постановление </w:t>
      </w:r>
      <w:r w:rsidRPr="00A92A17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образования «Глазовский район» </w:t>
      </w:r>
      <w:r w:rsidRPr="00A92A17">
        <w:rPr>
          <w:rFonts w:ascii="Times New Roman" w:hAnsi="Times New Roman"/>
          <w:sz w:val="24"/>
          <w:szCs w:val="24"/>
        </w:rPr>
        <w:t xml:space="preserve">от «10» ноября 2011 года № 157 «Об утверждении </w:t>
      </w:r>
      <w:r w:rsidRPr="00A92A17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устава </w:t>
      </w:r>
      <w:r w:rsidRPr="00A92A17">
        <w:rPr>
          <w:rFonts w:ascii="Times New Roman" w:hAnsi="Times New Roman"/>
          <w:bCs/>
          <w:sz w:val="24"/>
          <w:szCs w:val="24"/>
        </w:rPr>
        <w:t>Муниципального учреждения культуры «Глазовский районный историко-краеведческий музейный комплекс» муниципального образования «Глазовский район» в новой редакции».</w:t>
      </w:r>
    </w:p>
    <w:p w:rsidR="00802464" w:rsidRPr="00A92A17" w:rsidRDefault="00802464" w:rsidP="00A92A1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Попову Е.А.</w:t>
      </w:r>
    </w:p>
    <w:p w:rsidR="00802464" w:rsidRDefault="00802464" w:rsidP="00A92A17">
      <w:pPr>
        <w:tabs>
          <w:tab w:val="num" w:pos="108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02464" w:rsidRDefault="00802464" w:rsidP="00A92A17">
      <w:pPr>
        <w:tabs>
          <w:tab w:val="num" w:pos="10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2A17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802464" w:rsidRDefault="00802464" w:rsidP="002C726C">
      <w:pPr>
        <w:tabs>
          <w:tab w:val="num" w:pos="1080"/>
        </w:tabs>
        <w:spacing w:after="0"/>
        <w:jc w:val="both"/>
        <w:rPr>
          <w:rFonts w:ascii="Times New Roman" w:hAnsi="Times New Roman"/>
          <w:b/>
        </w:rPr>
      </w:pPr>
      <w:r w:rsidRPr="00A92A17">
        <w:rPr>
          <w:rFonts w:ascii="Times New Roman" w:hAnsi="Times New Roman"/>
          <w:b/>
          <w:sz w:val="24"/>
          <w:szCs w:val="24"/>
        </w:rPr>
        <w:t xml:space="preserve"> «Глазовский район»</w:t>
      </w:r>
      <w:r w:rsidRPr="00A92A17">
        <w:rPr>
          <w:rFonts w:ascii="Times New Roman" w:hAnsi="Times New Roman"/>
          <w:b/>
          <w:sz w:val="24"/>
          <w:szCs w:val="24"/>
        </w:rPr>
        <w:tab/>
      </w:r>
      <w:r w:rsidRPr="00A92A1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A92A17">
        <w:rPr>
          <w:rFonts w:ascii="Times New Roman" w:hAnsi="Times New Roman"/>
          <w:b/>
        </w:rPr>
        <w:tab/>
        <w:t xml:space="preserve">    </w:t>
      </w:r>
      <w:r w:rsidRPr="00A92A17">
        <w:rPr>
          <w:rFonts w:ascii="Times New Roman" w:hAnsi="Times New Roman"/>
          <w:b/>
          <w:sz w:val="24"/>
          <w:szCs w:val="24"/>
        </w:rPr>
        <w:tab/>
        <w:t xml:space="preserve">В.В. </w:t>
      </w:r>
      <w:r w:rsidRPr="00A92A17">
        <w:rPr>
          <w:rFonts w:ascii="Times New Roman" w:hAnsi="Times New Roman"/>
          <w:b/>
        </w:rPr>
        <w:t>Сабреков</w:t>
      </w:r>
    </w:p>
    <w:p w:rsidR="00802464" w:rsidRDefault="00802464" w:rsidP="002C726C">
      <w:pPr>
        <w:tabs>
          <w:tab w:val="num" w:pos="1080"/>
        </w:tabs>
        <w:spacing w:after="0"/>
        <w:jc w:val="both"/>
        <w:rPr>
          <w:rFonts w:ascii="Times New Roman" w:hAnsi="Times New Roman"/>
          <w:b/>
        </w:rPr>
      </w:pPr>
    </w:p>
    <w:p w:rsidR="00802464" w:rsidRDefault="00802464" w:rsidP="002C726C">
      <w:pPr>
        <w:tabs>
          <w:tab w:val="num" w:pos="1080"/>
        </w:tabs>
        <w:spacing w:after="0"/>
        <w:jc w:val="both"/>
        <w:rPr>
          <w:rFonts w:ascii="Times New Roman" w:hAnsi="Times New Roman"/>
          <w:b/>
        </w:rPr>
      </w:pPr>
    </w:p>
    <w:p w:rsidR="00802464" w:rsidRPr="002C726C" w:rsidRDefault="00802464" w:rsidP="002C726C">
      <w:pPr>
        <w:tabs>
          <w:tab w:val="num" w:pos="1080"/>
        </w:tabs>
        <w:spacing w:after="0"/>
        <w:jc w:val="both"/>
        <w:rPr>
          <w:rFonts w:ascii="Times New Roman" w:hAnsi="Times New Roman"/>
          <w:b/>
        </w:rPr>
      </w:pPr>
      <w:r w:rsidRPr="00A92A17">
        <w:rPr>
          <w:rFonts w:ascii="Times New Roman" w:hAnsi="Times New Roman"/>
          <w:sz w:val="18"/>
          <w:szCs w:val="18"/>
        </w:rPr>
        <w:t>Р.К. Иванова</w:t>
      </w:r>
    </w:p>
    <w:p w:rsidR="00802464" w:rsidRPr="00A92A17" w:rsidRDefault="00802464" w:rsidP="006F51EA">
      <w:pPr>
        <w:spacing w:after="0"/>
        <w:rPr>
          <w:rFonts w:ascii="Times New Roman" w:hAnsi="Times New Roman"/>
          <w:sz w:val="18"/>
          <w:szCs w:val="18"/>
        </w:rPr>
      </w:pPr>
      <w:r w:rsidRPr="00A92A17">
        <w:rPr>
          <w:rFonts w:ascii="Times New Roman" w:hAnsi="Times New Roman"/>
          <w:sz w:val="18"/>
          <w:szCs w:val="18"/>
        </w:rPr>
        <w:t>8 (34141) 5-27-66</w:t>
      </w:r>
    </w:p>
    <w:p w:rsidR="00802464" w:rsidRPr="00A92A17" w:rsidRDefault="00802464" w:rsidP="006F51EA">
      <w:pPr>
        <w:pStyle w:val="Iauiue"/>
        <w:spacing w:line="276" w:lineRule="auto"/>
        <w:rPr>
          <w:sz w:val="24"/>
          <w:szCs w:val="24"/>
          <w:lang w:val="ru-RU"/>
        </w:rPr>
      </w:pPr>
    </w:p>
    <w:p w:rsidR="00802464" w:rsidRPr="00A92A17" w:rsidRDefault="00802464" w:rsidP="006F51EA">
      <w:pPr>
        <w:pStyle w:val="Iauiue"/>
        <w:spacing w:line="276" w:lineRule="auto"/>
        <w:rPr>
          <w:sz w:val="24"/>
          <w:szCs w:val="24"/>
          <w:lang w:val="ru-RU"/>
        </w:rPr>
      </w:pPr>
    </w:p>
    <w:p w:rsidR="00802464" w:rsidRPr="00A92A17" w:rsidRDefault="00802464" w:rsidP="006F51EA">
      <w:pPr>
        <w:pStyle w:val="Iauiue"/>
        <w:spacing w:line="276" w:lineRule="auto"/>
        <w:rPr>
          <w:sz w:val="24"/>
          <w:szCs w:val="24"/>
          <w:lang w:val="ru-RU"/>
        </w:rPr>
      </w:pPr>
    </w:p>
    <w:p w:rsidR="00802464" w:rsidRPr="00A92A17" w:rsidRDefault="00802464" w:rsidP="00A92A17">
      <w:pPr>
        <w:pStyle w:val="Iauiue"/>
        <w:spacing w:line="276" w:lineRule="auto"/>
        <w:rPr>
          <w:sz w:val="24"/>
          <w:szCs w:val="24"/>
          <w:lang w:val="ru-RU"/>
        </w:rPr>
      </w:pPr>
      <w:r w:rsidRPr="00A92A17">
        <w:rPr>
          <w:sz w:val="24"/>
          <w:szCs w:val="24"/>
          <w:lang w:val="ru-RU"/>
        </w:rPr>
        <w:t>СОГЛАСОВАНО</w:t>
      </w:r>
    </w:p>
    <w:p w:rsidR="00802464" w:rsidRPr="00A92A17" w:rsidRDefault="00802464" w:rsidP="002C72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464" w:rsidRPr="00A92A17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</w:p>
    <w:p w:rsidR="00802464" w:rsidRPr="00A92A17" w:rsidRDefault="00802464" w:rsidP="00A92A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>Главный специалист-эксперт-юрист</w:t>
      </w:r>
    </w:p>
    <w:p w:rsidR="00802464" w:rsidRPr="00A92A17" w:rsidRDefault="00802464" w:rsidP="00A92A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 xml:space="preserve">правового отдела Аппарата                                                                          С.А. Подрядчикова                                                     </w:t>
      </w:r>
    </w:p>
    <w:p w:rsidR="00802464" w:rsidRPr="00A92A17" w:rsidRDefault="00802464" w:rsidP="00A92A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464" w:rsidRPr="00A92A17" w:rsidRDefault="00802464" w:rsidP="00A92A17">
      <w:pPr>
        <w:spacing w:after="0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>Начальник отдела организационной работы</w:t>
      </w:r>
    </w:p>
    <w:p w:rsidR="00802464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 xml:space="preserve">и административной реформы Аппарата                                                    Н.А. Кандакова                               </w:t>
      </w:r>
    </w:p>
    <w:p w:rsidR="00802464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</w:p>
    <w:p w:rsidR="00802464" w:rsidRPr="00A92A17" w:rsidRDefault="00802464" w:rsidP="003F1D2C">
      <w:pPr>
        <w:spacing w:after="0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802464" w:rsidRPr="00A92A17" w:rsidRDefault="00802464" w:rsidP="003F1D2C">
      <w:pPr>
        <w:spacing w:after="0"/>
        <w:rPr>
          <w:rFonts w:ascii="Times New Roman" w:hAnsi="Times New Roman"/>
          <w:sz w:val="24"/>
          <w:szCs w:val="24"/>
        </w:rPr>
      </w:pPr>
      <w:r w:rsidRPr="00A92A17">
        <w:rPr>
          <w:rFonts w:ascii="Times New Roman" w:hAnsi="Times New Roman"/>
          <w:sz w:val="24"/>
          <w:szCs w:val="24"/>
        </w:rPr>
        <w:t>муниципального образования «Глазовский район»</w:t>
      </w:r>
      <w:r w:rsidRPr="00A92A17">
        <w:rPr>
          <w:rFonts w:ascii="Times New Roman" w:hAnsi="Times New Roman"/>
          <w:sz w:val="24"/>
          <w:szCs w:val="24"/>
        </w:rPr>
        <w:tab/>
      </w:r>
      <w:r w:rsidRPr="00A92A17">
        <w:rPr>
          <w:rFonts w:ascii="Times New Roman" w:hAnsi="Times New Roman"/>
          <w:sz w:val="24"/>
          <w:szCs w:val="24"/>
        </w:rPr>
        <w:tab/>
        <w:t xml:space="preserve">               Е.А. Попова</w:t>
      </w:r>
    </w:p>
    <w:p w:rsidR="00802464" w:rsidRPr="00A92A17" w:rsidRDefault="00802464" w:rsidP="003F1D2C">
      <w:pPr>
        <w:spacing w:after="0"/>
        <w:rPr>
          <w:rFonts w:ascii="Times New Roman" w:hAnsi="Times New Roman"/>
          <w:sz w:val="24"/>
          <w:szCs w:val="24"/>
        </w:rPr>
      </w:pPr>
    </w:p>
    <w:p w:rsidR="00802464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</w:p>
    <w:p w:rsidR="00802464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</w:p>
    <w:p w:rsidR="00802464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</w:p>
    <w:p w:rsidR="00802464" w:rsidRPr="002C726C" w:rsidRDefault="00802464" w:rsidP="002C726C">
      <w:pPr>
        <w:spacing w:after="0"/>
        <w:rPr>
          <w:rFonts w:ascii="Times New Roman" w:hAnsi="Times New Roman"/>
          <w:sz w:val="24"/>
          <w:szCs w:val="24"/>
        </w:rPr>
      </w:pPr>
    </w:p>
    <w:p w:rsidR="00802464" w:rsidRPr="00A92A17" w:rsidRDefault="00802464" w:rsidP="00A92A17">
      <w:pPr>
        <w:spacing w:after="0"/>
        <w:rPr>
          <w:rFonts w:ascii="Times New Roman" w:hAnsi="Times New Roman"/>
          <w:sz w:val="18"/>
          <w:szCs w:val="18"/>
        </w:rPr>
      </w:pPr>
      <w:r w:rsidRPr="00A92A17">
        <w:rPr>
          <w:rFonts w:ascii="Times New Roman" w:hAnsi="Times New Roman"/>
          <w:sz w:val="18"/>
          <w:szCs w:val="18"/>
        </w:rPr>
        <w:t xml:space="preserve">Рассылка: </w:t>
      </w:r>
    </w:p>
    <w:p w:rsidR="00802464" w:rsidRPr="00A92A17" w:rsidRDefault="00802464" w:rsidP="00A92A17">
      <w:pPr>
        <w:spacing w:after="0"/>
        <w:ind w:firstLine="900"/>
        <w:rPr>
          <w:rFonts w:ascii="Times New Roman" w:hAnsi="Times New Roman"/>
          <w:sz w:val="18"/>
          <w:szCs w:val="18"/>
        </w:rPr>
      </w:pPr>
      <w:r w:rsidRPr="00A92A17">
        <w:rPr>
          <w:rFonts w:ascii="Times New Roman" w:hAnsi="Times New Roman"/>
          <w:sz w:val="18"/>
          <w:szCs w:val="18"/>
        </w:rPr>
        <w:t>2 экз. – организационный отдел Аппарата</w:t>
      </w:r>
    </w:p>
    <w:p w:rsidR="00802464" w:rsidRPr="00A92A17" w:rsidRDefault="00802464" w:rsidP="00A92A17">
      <w:pPr>
        <w:spacing w:after="0"/>
        <w:ind w:firstLine="900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>1</w:t>
      </w:r>
      <w:r w:rsidRPr="00A92A17">
        <w:rPr>
          <w:rFonts w:ascii="Times New Roman" w:hAnsi="Times New Roman"/>
          <w:sz w:val="18"/>
          <w:szCs w:val="18"/>
        </w:rPr>
        <w:t xml:space="preserve"> экз. – </w:t>
      </w:r>
      <w:r w:rsidRPr="00A92A17">
        <w:rPr>
          <w:rFonts w:ascii="Times New Roman" w:hAnsi="Times New Roman"/>
          <w:color w:val="000000"/>
          <w:sz w:val="18"/>
          <w:szCs w:val="18"/>
        </w:rPr>
        <w:t>МУК «ГРИКМК» МО «Глазовский район»</w:t>
      </w:r>
    </w:p>
    <w:p w:rsidR="00802464" w:rsidRPr="00A92A17" w:rsidRDefault="00802464" w:rsidP="00A92A17">
      <w:pPr>
        <w:spacing w:after="0"/>
        <w:ind w:firstLine="900"/>
        <w:jc w:val="both"/>
        <w:rPr>
          <w:rFonts w:ascii="Times New Roman" w:hAnsi="Times New Roman"/>
          <w:sz w:val="18"/>
          <w:szCs w:val="18"/>
        </w:rPr>
      </w:pPr>
      <w:r w:rsidRPr="00A92A17">
        <w:rPr>
          <w:rFonts w:ascii="Times New Roman" w:hAnsi="Times New Roman"/>
          <w:sz w:val="18"/>
          <w:szCs w:val="18"/>
        </w:rPr>
        <w:t xml:space="preserve">1 экз. – Управление финансов Администрации муниципального образования «Глазовский район» </w:t>
      </w:r>
    </w:p>
    <w:p w:rsidR="00802464" w:rsidRPr="002C726C" w:rsidRDefault="00802464" w:rsidP="002C726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726C">
        <w:rPr>
          <w:rFonts w:ascii="Times New Roman" w:hAnsi="Times New Roman"/>
          <w:sz w:val="18"/>
          <w:szCs w:val="18"/>
        </w:rPr>
        <w:t>1 экз. – отдел имущественных отношений Администрации муниципального образования «Глазовский райо</w:t>
      </w:r>
      <w:r w:rsidRPr="002C726C">
        <w:rPr>
          <w:rFonts w:ascii="Times New Roman" w:hAnsi="Times New Roman"/>
          <w:sz w:val="24"/>
          <w:szCs w:val="24"/>
        </w:rPr>
        <w:t>н»</w:t>
      </w:r>
    </w:p>
    <w:p w:rsidR="00802464" w:rsidRPr="00A92A17" w:rsidRDefault="00802464" w:rsidP="00A92A17">
      <w:pPr>
        <w:spacing w:after="0"/>
        <w:ind w:firstLine="900"/>
        <w:jc w:val="both"/>
        <w:rPr>
          <w:rFonts w:ascii="Times New Roman" w:hAnsi="Times New Roman"/>
          <w:sz w:val="18"/>
          <w:szCs w:val="18"/>
        </w:rPr>
      </w:pPr>
    </w:p>
    <w:p w:rsidR="00802464" w:rsidRPr="00A92A17" w:rsidRDefault="00802464" w:rsidP="00A92A17">
      <w:pPr>
        <w:spacing w:after="0"/>
        <w:ind w:firstLine="900"/>
        <w:jc w:val="both"/>
        <w:rPr>
          <w:rFonts w:ascii="Times New Roman" w:hAnsi="Times New Roman"/>
          <w:sz w:val="18"/>
          <w:szCs w:val="18"/>
        </w:rPr>
      </w:pPr>
    </w:p>
    <w:p w:rsidR="00802464" w:rsidRPr="00A92A17" w:rsidRDefault="00802464" w:rsidP="00A92A17">
      <w:pPr>
        <w:spacing w:after="0"/>
        <w:ind w:firstLine="900"/>
        <w:jc w:val="both"/>
        <w:rPr>
          <w:rFonts w:ascii="Times New Roman" w:hAnsi="Times New Roman"/>
          <w:sz w:val="18"/>
          <w:szCs w:val="18"/>
        </w:rPr>
      </w:pPr>
    </w:p>
    <w:p w:rsidR="00802464" w:rsidRDefault="00802464" w:rsidP="00A92A17">
      <w:pPr>
        <w:spacing w:after="0"/>
        <w:ind w:firstLine="900"/>
        <w:jc w:val="both"/>
        <w:rPr>
          <w:sz w:val="24"/>
          <w:szCs w:val="24"/>
        </w:rPr>
      </w:pPr>
    </w:p>
    <w:p w:rsidR="00802464" w:rsidRPr="00BA2625" w:rsidRDefault="00802464" w:rsidP="00F97AC5">
      <w:pPr>
        <w:shd w:val="clear" w:color="auto" w:fill="FFFFFF"/>
        <w:tabs>
          <w:tab w:val="left" w:pos="797"/>
        </w:tabs>
        <w:ind w:firstLine="51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802464" w:rsidRDefault="00802464" w:rsidP="00A92A17">
      <w:pPr>
        <w:ind w:firstLine="900"/>
        <w:jc w:val="both"/>
        <w:rPr>
          <w:sz w:val="24"/>
          <w:szCs w:val="24"/>
        </w:rPr>
      </w:pPr>
    </w:p>
    <w:p w:rsidR="00802464" w:rsidRDefault="00802464" w:rsidP="00A92A17">
      <w:pPr>
        <w:ind w:firstLine="900"/>
        <w:jc w:val="both"/>
        <w:rPr>
          <w:sz w:val="24"/>
          <w:szCs w:val="24"/>
        </w:rPr>
      </w:pPr>
    </w:p>
    <w:p w:rsidR="00802464" w:rsidRDefault="00802464" w:rsidP="00A92A17">
      <w:pPr>
        <w:ind w:firstLine="900"/>
        <w:jc w:val="both"/>
        <w:rPr>
          <w:sz w:val="24"/>
          <w:szCs w:val="24"/>
        </w:rPr>
      </w:pPr>
    </w:p>
    <w:p w:rsidR="00802464" w:rsidRDefault="00802464" w:rsidP="00A92A17">
      <w:pPr>
        <w:ind w:firstLine="900"/>
        <w:jc w:val="both"/>
        <w:rPr>
          <w:sz w:val="24"/>
          <w:szCs w:val="24"/>
        </w:rPr>
      </w:pPr>
    </w:p>
    <w:p w:rsidR="00802464" w:rsidRDefault="00802464" w:rsidP="00A92A17">
      <w:pPr>
        <w:ind w:firstLine="900"/>
        <w:jc w:val="both"/>
        <w:rPr>
          <w:sz w:val="24"/>
          <w:szCs w:val="24"/>
        </w:rPr>
      </w:pPr>
    </w:p>
    <w:p w:rsidR="00802464" w:rsidRDefault="00802464" w:rsidP="00A92A17">
      <w:pPr>
        <w:ind w:firstLine="900"/>
        <w:jc w:val="both"/>
        <w:rPr>
          <w:sz w:val="24"/>
          <w:szCs w:val="24"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Default="00802464" w:rsidP="006F51EA">
      <w:pPr>
        <w:rPr>
          <w:b/>
          <w:bCs/>
        </w:rPr>
      </w:pPr>
    </w:p>
    <w:p w:rsidR="00802464" w:rsidRPr="006F51EA" w:rsidRDefault="00802464" w:rsidP="006F51E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747474"/>
          <w:spacing w:val="2"/>
          <w:sz w:val="18"/>
          <w:szCs w:val="18"/>
        </w:rPr>
      </w:pPr>
    </w:p>
    <w:p w:rsidR="00802464" w:rsidRPr="006F51EA" w:rsidRDefault="00802464" w:rsidP="006F51E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4"/>
          <w:szCs w:val="34"/>
        </w:rPr>
        <w:t xml:space="preserve"> </w:t>
      </w:r>
    </w:p>
    <w:p w:rsidR="00802464" w:rsidRDefault="00802464"/>
    <w:sectPr w:rsidR="00802464" w:rsidSect="002C72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C78"/>
    <w:multiLevelType w:val="multilevel"/>
    <w:tmpl w:val="4B8819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1">
    <w:nsid w:val="123647C2"/>
    <w:multiLevelType w:val="multilevel"/>
    <w:tmpl w:val="080E83CA"/>
    <w:lvl w:ilvl="0">
      <w:start w:val="1"/>
      <w:numFmt w:val="decimal"/>
      <w:lvlText w:val="%1."/>
      <w:lvlJc w:val="left"/>
      <w:pPr>
        <w:ind w:left="38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454" w:hanging="960"/>
      </w:pPr>
      <w:rPr>
        <w:rFonts w:cs="Times New Roman"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4454" w:hanging="960"/>
      </w:pPr>
      <w:rPr>
        <w:rFonts w:cs="Times New Roman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4574" w:hanging="1080"/>
      </w:pPr>
      <w:rPr>
        <w:rFonts w:cs="Times New Roman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4574" w:hanging="1080"/>
      </w:pPr>
      <w:rPr>
        <w:rFonts w:cs="Times New Roman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4934" w:hanging="1440"/>
      </w:pPr>
      <w:rPr>
        <w:rFonts w:cs="Times New Roman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4934" w:hanging="1440"/>
      </w:pPr>
      <w:rPr>
        <w:rFonts w:cs="Times New Roman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5294" w:hanging="1800"/>
      </w:pPr>
      <w:rPr>
        <w:rFonts w:cs="Times New Roman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294" w:hanging="1800"/>
      </w:pPr>
      <w:rPr>
        <w:rFonts w:cs="Times New Roman" w:hint="default"/>
        <w:sz w:val="25"/>
      </w:rPr>
    </w:lvl>
  </w:abstractNum>
  <w:abstractNum w:abstractNumId="2">
    <w:nsid w:val="5B34328A"/>
    <w:multiLevelType w:val="hybridMultilevel"/>
    <w:tmpl w:val="A95CDAC0"/>
    <w:lvl w:ilvl="0" w:tplc="2AA43DF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B6476F7"/>
    <w:multiLevelType w:val="hybridMultilevel"/>
    <w:tmpl w:val="8B3C1610"/>
    <w:lvl w:ilvl="0" w:tplc="3D9E6762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1EA"/>
    <w:rsid w:val="00260627"/>
    <w:rsid w:val="002C726C"/>
    <w:rsid w:val="003F1D2C"/>
    <w:rsid w:val="004463D3"/>
    <w:rsid w:val="005539DB"/>
    <w:rsid w:val="006F51EA"/>
    <w:rsid w:val="00802464"/>
    <w:rsid w:val="00845B1E"/>
    <w:rsid w:val="00A92A17"/>
    <w:rsid w:val="00AD126C"/>
    <w:rsid w:val="00B07455"/>
    <w:rsid w:val="00BA2625"/>
    <w:rsid w:val="00BE3900"/>
    <w:rsid w:val="00C92281"/>
    <w:rsid w:val="00DE132B"/>
    <w:rsid w:val="00F97AC5"/>
    <w:rsid w:val="00FC1847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8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F51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F51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F51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1E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51E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51EA"/>
    <w:rPr>
      <w:rFonts w:ascii="Times New Roman" w:hAnsi="Times New Roman" w:cs="Times New Roman"/>
      <w:b/>
      <w:bCs/>
      <w:sz w:val="27"/>
      <w:szCs w:val="27"/>
    </w:rPr>
  </w:style>
  <w:style w:type="character" w:customStyle="1" w:styleId="info-title">
    <w:name w:val="info-title"/>
    <w:basedOn w:val="DefaultParagraphFont"/>
    <w:uiPriority w:val="99"/>
    <w:rsid w:val="006F51EA"/>
    <w:rPr>
      <w:rFonts w:cs="Times New Roman"/>
    </w:rPr>
  </w:style>
  <w:style w:type="paragraph" w:customStyle="1" w:styleId="headertext">
    <w:name w:val="headertext"/>
    <w:basedOn w:val="Normal"/>
    <w:uiPriority w:val="99"/>
    <w:rsid w:val="006F5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6F5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F51EA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6F51E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F51EA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51E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6F51EA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F51EA"/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6F51EA"/>
    <w:rPr>
      <w:rFonts w:ascii="Times New Roman" w:hAnsi="Times New Roman"/>
      <w:sz w:val="20"/>
      <w:szCs w:val="20"/>
      <w:lang w:val="en-US"/>
    </w:rPr>
  </w:style>
  <w:style w:type="paragraph" w:styleId="NoSpacing">
    <w:name w:val="No Spacing"/>
    <w:uiPriority w:val="99"/>
    <w:qFormat/>
    <w:rsid w:val="00A92A17"/>
    <w:rPr>
      <w:lang w:eastAsia="en-US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F97AC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469</Words>
  <Characters>2675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«ГЛАЗОВСКИЙ РАЙОН»</dc:title>
  <dc:subject/>
  <dc:creator>музей</dc:creator>
  <cp:keywords/>
  <dc:description/>
  <cp:lastModifiedBy>Пользователь</cp:lastModifiedBy>
  <cp:revision>2</cp:revision>
  <cp:lastPrinted>2017-09-13T10:48:00Z</cp:lastPrinted>
  <dcterms:created xsi:type="dcterms:W3CDTF">2017-10-13T05:04:00Z</dcterms:created>
  <dcterms:modified xsi:type="dcterms:W3CDTF">2017-10-13T05:04:00Z</dcterms:modified>
</cp:coreProperties>
</file>