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0F" w:rsidRDefault="008A3F0F" w:rsidP="008A3F0F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8A3F0F" w:rsidRDefault="008A3F0F" w:rsidP="008A3F0F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8A3F0F" w:rsidRDefault="008A3F0F" w:rsidP="008A3F0F"/>
    <w:p w:rsidR="008A3F0F" w:rsidRDefault="008A3F0F" w:rsidP="008A3F0F"/>
    <w:p w:rsidR="008A3F0F" w:rsidRDefault="008A3F0F" w:rsidP="008A3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3F0F" w:rsidRDefault="008A3F0F" w:rsidP="008A3F0F">
      <w:pPr>
        <w:pStyle w:val="a3"/>
        <w:rPr>
          <w:rFonts w:ascii="Times New Roman" w:hAnsi="Times New Roman"/>
          <w:b/>
          <w:caps/>
          <w:sz w:val="24"/>
        </w:rPr>
      </w:pPr>
    </w:p>
    <w:p w:rsidR="008A3F0F" w:rsidRDefault="008A3F0F" w:rsidP="008A3F0F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20.04.2017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    №20.1</w:t>
      </w:r>
    </w:p>
    <w:p w:rsidR="008A3F0F" w:rsidRDefault="008A3F0F" w:rsidP="008A3F0F">
      <w:pPr>
        <w:pStyle w:val="a3"/>
        <w:jc w:val="both"/>
        <w:rPr>
          <w:rFonts w:ascii="Times New Roman" w:hAnsi="Times New Roman"/>
          <w:b/>
          <w:sz w:val="24"/>
        </w:rPr>
      </w:pPr>
    </w:p>
    <w:p w:rsidR="008A3F0F" w:rsidRDefault="008A3F0F" w:rsidP="008A3F0F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Понино</w:t>
      </w:r>
    </w:p>
    <w:p w:rsidR="008A3F0F" w:rsidRDefault="008A3F0F" w:rsidP="008A3F0F">
      <w:pPr>
        <w:pStyle w:val="a3"/>
        <w:rPr>
          <w:rFonts w:ascii="Times New Roman" w:hAnsi="Times New Roman"/>
          <w:b/>
          <w:sz w:val="24"/>
        </w:rPr>
      </w:pPr>
    </w:p>
    <w:p w:rsidR="008A3F0F" w:rsidRDefault="008A3F0F" w:rsidP="008A3F0F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r>
        <w:rPr>
          <w:rFonts w:ascii="Times New Roman" w:hAnsi="Times New Roman"/>
          <w:b/>
          <w:sz w:val="24"/>
        </w:rPr>
        <w:t>Об исполнении бюджета муниципального</w:t>
      </w:r>
    </w:p>
    <w:p w:rsidR="008A3F0F" w:rsidRDefault="008A3F0F" w:rsidP="008A3F0F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</w:rPr>
        <w:t>Понинское</w:t>
      </w:r>
      <w:proofErr w:type="spellEnd"/>
      <w:r>
        <w:rPr>
          <w:rFonts w:ascii="Times New Roman" w:hAnsi="Times New Roman"/>
          <w:b/>
          <w:sz w:val="24"/>
        </w:rPr>
        <w:t>» за 1 квартал 2017 года</w:t>
      </w:r>
    </w:p>
    <w:bookmarkEnd w:id="0"/>
    <w:p w:rsidR="008A3F0F" w:rsidRDefault="008A3F0F" w:rsidP="008A3F0F">
      <w:pPr>
        <w:pStyle w:val="a3"/>
        <w:jc w:val="left"/>
        <w:rPr>
          <w:rFonts w:ascii="Times New Roman" w:hAnsi="Times New Roman"/>
          <w:b/>
          <w:sz w:val="24"/>
        </w:rPr>
      </w:pPr>
    </w:p>
    <w:p w:rsidR="008A3F0F" w:rsidRDefault="008A3F0F" w:rsidP="008A3F0F">
      <w:pPr>
        <w:pStyle w:val="a3"/>
        <w:jc w:val="left"/>
        <w:rPr>
          <w:rFonts w:ascii="Times New Roman" w:hAnsi="Times New Roman"/>
          <w:b/>
          <w:sz w:val="24"/>
        </w:rPr>
      </w:pPr>
    </w:p>
    <w:p w:rsidR="008A3F0F" w:rsidRDefault="008A3F0F" w:rsidP="008A3F0F">
      <w:pPr>
        <w:jc w:val="both"/>
      </w:pPr>
      <w:r>
        <w:t xml:space="preserve">    Рассмотрев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 xml:space="preserve">» за </w:t>
      </w:r>
      <w:r w:rsidR="00FB74AD">
        <w:t>1 квартал</w:t>
      </w:r>
      <w:r>
        <w:t xml:space="preserve">  2017 года, руководствуясь ч.5 ст.264.2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8A3F0F" w:rsidRDefault="008A3F0F" w:rsidP="008A3F0F">
      <w:pPr>
        <w:jc w:val="both"/>
      </w:pPr>
    </w:p>
    <w:p w:rsidR="008A3F0F" w:rsidRDefault="008A3F0F" w:rsidP="008A3F0F">
      <w:pPr>
        <w:tabs>
          <w:tab w:val="num" w:pos="1080"/>
        </w:tabs>
        <w:ind w:left="720"/>
        <w:jc w:val="both"/>
      </w:pPr>
      <w:r>
        <w:t xml:space="preserve">   Исполнение бюджета муниципального образования «</w:t>
      </w:r>
      <w:proofErr w:type="spellStart"/>
      <w:r>
        <w:t>Понинское</w:t>
      </w:r>
      <w:proofErr w:type="spellEnd"/>
      <w:r>
        <w:t xml:space="preserve">» за 1 квартал 2017 года утвердить по доходам в сумме  в объеме 821,3  тыс. руб. и расходам  в объеме </w:t>
      </w:r>
      <w:r>
        <w:rPr>
          <w:sz w:val="21"/>
          <w:szCs w:val="21"/>
        </w:rPr>
        <w:t>776,7</w:t>
      </w:r>
      <w:r>
        <w:t xml:space="preserve"> тыс. руб.</w:t>
      </w:r>
    </w:p>
    <w:p w:rsidR="008A3F0F" w:rsidRDefault="008A3F0F" w:rsidP="00FB74AD">
      <w:pPr>
        <w:jc w:val="both"/>
      </w:pPr>
      <w:r>
        <w:t xml:space="preserve"> </w:t>
      </w:r>
    </w:p>
    <w:p w:rsidR="008A3F0F" w:rsidRDefault="008A3F0F" w:rsidP="008A3F0F"/>
    <w:p w:rsidR="008A3F0F" w:rsidRDefault="008A3F0F" w:rsidP="008A3F0F"/>
    <w:p w:rsidR="008A3F0F" w:rsidRDefault="008A3F0F" w:rsidP="008A3F0F"/>
    <w:p w:rsidR="008A3F0F" w:rsidRDefault="008A3F0F" w:rsidP="008A3F0F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8A3F0F" w:rsidRDefault="008A3F0F" w:rsidP="008A3F0F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 Васильева</w:t>
      </w:r>
    </w:p>
    <w:p w:rsidR="00304308" w:rsidRDefault="00304308"/>
    <w:sectPr w:rsidR="003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46"/>
    <w:rsid w:val="00304308"/>
    <w:rsid w:val="008A3F0F"/>
    <w:rsid w:val="00F07446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F0F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8A3F0F"/>
    <w:rPr>
      <w:rFonts w:ascii="Calibri" w:eastAsia="Calibri" w:hAnsi="Calibri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F0F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8A3F0F"/>
    <w:rPr>
      <w:rFonts w:ascii="Calibri" w:eastAsia="Calibri" w:hAnsi="Calibri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2018-01-25T10:23:00Z</cp:lastPrinted>
  <dcterms:created xsi:type="dcterms:W3CDTF">2018-01-25T10:21:00Z</dcterms:created>
  <dcterms:modified xsi:type="dcterms:W3CDTF">2018-01-25T10:29:00Z</dcterms:modified>
</cp:coreProperties>
</file>