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6A" w:rsidRPr="009C4457" w:rsidRDefault="00D67D6A" w:rsidP="00D67D6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381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D6A" w:rsidRDefault="00D67D6A" w:rsidP="00D67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CN&#10;K3aA3QAAAAkBAAAPAAAAAAAAAAAAAAAAABYFAABkcnMvZG93bnJldi54bWxQSwUGAAAAAAQABADz&#10;AAAAIAYAAAAA&#10;" filled="f" stroked="f">
                <v:textbox>
                  <w:txbxContent>
                    <w:p w:rsidR="00D67D6A" w:rsidRDefault="00D67D6A" w:rsidP="00D67D6A"/>
                  </w:txbxContent>
                </v:textbox>
              </v:shape>
            </w:pict>
          </mc:Fallback>
        </mc:AlternateContent>
      </w:r>
      <w:r w:rsidRPr="009C4457">
        <w:rPr>
          <w:rFonts w:eastAsia="MS Mincho"/>
          <w:sz w:val="20"/>
          <w:szCs w:val="20"/>
          <w:lang w:eastAsia="ar-SA"/>
        </w:rPr>
        <w:t>Приложение № 1</w:t>
      </w:r>
    </w:p>
    <w:p w:rsidR="00D67D6A" w:rsidRPr="009C4457" w:rsidRDefault="00D67D6A" w:rsidP="00D67D6A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D67D6A" w:rsidRPr="009C4457" w:rsidRDefault="00D67D6A" w:rsidP="00D67D6A">
      <w:pPr>
        <w:suppressAutoHyphens/>
        <w:jc w:val="center"/>
        <w:rPr>
          <w:b/>
          <w:sz w:val="20"/>
          <w:szCs w:val="20"/>
          <w:lang w:eastAsia="ar-SA"/>
        </w:rPr>
      </w:pPr>
    </w:p>
    <w:p w:rsidR="00D67D6A" w:rsidRPr="009C4457" w:rsidRDefault="00D67D6A" w:rsidP="00D67D6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ПОРЯДОК</w:t>
      </w:r>
    </w:p>
    <w:p w:rsidR="00D67D6A" w:rsidRPr="009C4457" w:rsidRDefault="00D67D6A" w:rsidP="00D67D6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eastAsia="ar-SA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D67D6A" w:rsidRPr="009C4457" w:rsidRDefault="00D67D6A" w:rsidP="00D67D6A">
      <w:pPr>
        <w:suppressAutoHyphens/>
        <w:jc w:val="center"/>
        <w:rPr>
          <w:b/>
          <w:sz w:val="20"/>
          <w:szCs w:val="20"/>
          <w:lang w:eastAsia="ar-SA"/>
        </w:rPr>
      </w:pPr>
    </w:p>
    <w:p w:rsidR="00D67D6A" w:rsidRPr="009C4457" w:rsidRDefault="00D67D6A" w:rsidP="00D67D6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</w:t>
      </w:r>
      <w:r w:rsidRPr="009C4457">
        <w:rPr>
          <w:b/>
          <w:sz w:val="20"/>
          <w:szCs w:val="20"/>
          <w:lang w:eastAsia="ar-SA"/>
        </w:rPr>
        <w:t>. Организация Аукциона</w:t>
      </w:r>
    </w:p>
    <w:p w:rsidR="00D67D6A" w:rsidRPr="009C4457" w:rsidRDefault="00D67D6A" w:rsidP="00D67D6A">
      <w:p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ab/>
        <w:t xml:space="preserve">1. Аукцион проводится на основании распоряжения Правительства Удмуртской Республики и Министерства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2. Специалист отдела имущественных отношений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>, которому резолюцией направлены документы по подготовке Аукциона, осуществляет следующие действия:</w:t>
      </w:r>
    </w:p>
    <w:p w:rsidR="00D67D6A" w:rsidRPr="009C4457" w:rsidRDefault="00D67D6A" w:rsidP="00D67D6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2.1. Готовит проект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проект постановления Администрации 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об утверждении аукционной документации;</w:t>
      </w:r>
    </w:p>
    <w:p w:rsidR="00D67D6A" w:rsidRPr="009C4457" w:rsidRDefault="00D67D6A" w:rsidP="00D67D6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2.2. Обеспечивает публикацию извещения о проведен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кциона:</w:t>
      </w:r>
    </w:p>
    <w:p w:rsidR="00D67D6A" w:rsidRPr="009C4457" w:rsidRDefault="00D67D6A" w:rsidP="00D67D6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- </w:t>
      </w:r>
      <w:r w:rsidRPr="009C4457">
        <w:rPr>
          <w:bCs/>
          <w:sz w:val="20"/>
          <w:szCs w:val="20"/>
        </w:rPr>
        <w:t xml:space="preserve"> в </w:t>
      </w:r>
      <w:proofErr w:type="gramStart"/>
      <w:r w:rsidRPr="009C4457">
        <w:rPr>
          <w:bCs/>
          <w:sz w:val="20"/>
          <w:szCs w:val="20"/>
        </w:rPr>
        <w:t>установленном</w:t>
      </w:r>
      <w:proofErr w:type="gramEnd"/>
      <w:r w:rsidRPr="009C4457"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D67D6A" w:rsidRPr="009C4457" w:rsidRDefault="00D67D6A" w:rsidP="00D67D6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-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CE1B0E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CE1B0E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CE1B0E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не менее чем за тридцать дней до дня проведения Аукциона;</w:t>
      </w:r>
    </w:p>
    <w:p w:rsidR="00D67D6A" w:rsidRPr="009C4457" w:rsidRDefault="00D67D6A" w:rsidP="00D67D6A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D67D6A" w:rsidRPr="009C4457" w:rsidRDefault="00D67D6A" w:rsidP="00D67D6A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2.4. Организует рассмотрение заявок на участие в </w:t>
      </w:r>
      <w:r w:rsidRPr="00291C5E">
        <w:rPr>
          <w:sz w:val="20"/>
          <w:szCs w:val="20"/>
          <w:lang w:eastAsia="ar-SA"/>
        </w:rPr>
        <w:t>Аукционе не позднее четырех дней со</w:t>
      </w:r>
      <w:r w:rsidRPr="009C4457">
        <w:rPr>
          <w:sz w:val="20"/>
          <w:szCs w:val="20"/>
          <w:lang w:eastAsia="ar-SA"/>
        </w:rPr>
        <w:t xml:space="preserve"> дня  окончания срока приема заявок;</w:t>
      </w:r>
    </w:p>
    <w:p w:rsidR="00D67D6A" w:rsidRPr="009C4457" w:rsidRDefault="00D67D6A" w:rsidP="00D67D6A">
      <w:pPr>
        <w:numPr>
          <w:ilvl w:val="3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не </w:t>
      </w:r>
      <w:proofErr w:type="gramStart"/>
      <w:r w:rsidRPr="009C4457">
        <w:rPr>
          <w:sz w:val="20"/>
          <w:szCs w:val="20"/>
          <w:lang w:eastAsia="ar-SA"/>
        </w:rPr>
        <w:t>позднее</w:t>
      </w:r>
      <w:proofErr w:type="gramEnd"/>
      <w:r w:rsidRPr="009C4457">
        <w:rPr>
          <w:sz w:val="20"/>
          <w:szCs w:val="20"/>
          <w:lang w:eastAsia="ar-SA"/>
        </w:rPr>
        <w:t xml:space="preserve"> чем на следующий день после дня подписания протокола;</w:t>
      </w:r>
    </w:p>
    <w:p w:rsidR="00D67D6A" w:rsidRPr="009C4457" w:rsidRDefault="00D67D6A" w:rsidP="00D67D6A">
      <w:pPr>
        <w:numPr>
          <w:ilvl w:val="2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D67D6A" w:rsidRPr="009C4457" w:rsidRDefault="00D67D6A" w:rsidP="00D67D6A">
      <w:pPr>
        <w:numPr>
          <w:ilvl w:val="5"/>
          <w:numId w:val="1"/>
        </w:numPr>
        <w:suppressAutoHyphens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</w:t>
      </w:r>
      <w:r w:rsidRPr="009C4457">
        <w:rPr>
          <w:sz w:val="20"/>
          <w:szCs w:val="20"/>
          <w:lang w:eastAsia="ar-SA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4. </w:t>
      </w:r>
      <w:proofErr w:type="gramStart"/>
      <w:r w:rsidRPr="009C4457">
        <w:rPr>
          <w:sz w:val="20"/>
          <w:szCs w:val="20"/>
          <w:lang w:eastAsia="ar-SA"/>
        </w:rPr>
        <w:t>В случае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proofErr w:type="gramEnd"/>
      <w:r w:rsidRPr="009C4457">
        <w:rPr>
          <w:sz w:val="20"/>
          <w:szCs w:val="20"/>
          <w:lang w:eastAsia="ar-SA"/>
        </w:rPr>
        <w:t xml:space="preserve">, аукцион признается несостоявшимся. </w:t>
      </w:r>
    </w:p>
    <w:p w:rsidR="00D67D6A" w:rsidRPr="009C4457" w:rsidRDefault="00D67D6A" w:rsidP="00D67D6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  <w:lang w:eastAsia="ar-SA"/>
        </w:rPr>
        <w:t>Муниципалоьный</w:t>
      </w:r>
      <w:proofErr w:type="spellEnd"/>
      <w:r>
        <w:rPr>
          <w:sz w:val="20"/>
          <w:szCs w:val="20"/>
          <w:lang w:eastAsia="ar-SA"/>
        </w:rPr>
        <w:t xml:space="preserve">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>://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 в течени</w:t>
      </w:r>
      <w:proofErr w:type="gramStart"/>
      <w:r w:rsidRPr="009C4457">
        <w:rPr>
          <w:sz w:val="20"/>
          <w:szCs w:val="20"/>
          <w:lang w:eastAsia="ar-SA"/>
        </w:rPr>
        <w:t>и</w:t>
      </w:r>
      <w:proofErr w:type="gramEnd"/>
      <w:r w:rsidRPr="009C4457">
        <w:rPr>
          <w:sz w:val="20"/>
          <w:szCs w:val="20"/>
          <w:lang w:eastAsia="ar-SA"/>
        </w:rPr>
        <w:t xml:space="preserve"> одного рабочего дня со дня подписания. </w:t>
      </w:r>
    </w:p>
    <w:p w:rsidR="00D67D6A" w:rsidRPr="009C4457" w:rsidRDefault="00D67D6A" w:rsidP="00D67D6A">
      <w:pPr>
        <w:suppressAutoHyphens/>
        <w:jc w:val="center"/>
        <w:rPr>
          <w:b/>
          <w:sz w:val="20"/>
          <w:szCs w:val="20"/>
          <w:lang w:eastAsia="ar-SA"/>
        </w:rPr>
      </w:pPr>
    </w:p>
    <w:p w:rsidR="00D67D6A" w:rsidRPr="009C4457" w:rsidRDefault="00D67D6A" w:rsidP="00D67D6A">
      <w:pPr>
        <w:suppressAutoHyphens/>
        <w:jc w:val="center"/>
        <w:rPr>
          <w:b/>
          <w:sz w:val="20"/>
          <w:szCs w:val="20"/>
          <w:lang w:eastAsia="ar-SA"/>
        </w:rPr>
      </w:pPr>
      <w:r w:rsidRPr="009C4457">
        <w:rPr>
          <w:b/>
          <w:sz w:val="20"/>
          <w:szCs w:val="20"/>
          <w:lang w:val="en-US" w:eastAsia="ar-SA"/>
        </w:rPr>
        <w:t>II</w:t>
      </w:r>
      <w:r w:rsidRPr="009C4457">
        <w:rPr>
          <w:b/>
          <w:sz w:val="20"/>
          <w:szCs w:val="20"/>
          <w:lang w:eastAsia="ar-SA"/>
        </w:rPr>
        <w:t>. Порядок проведения Аукциона.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1. Для проведения Аукциона  распоряжением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lastRenderedPageBreak/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При необходимости в ходе Аукциона аукционист имеет право объявить перерыв на определенное время.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В ходе Аукциона согласие участника с ценой предмета Аукциона выражается поднятием карточки участника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карточку участника.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В таком случае протокол Аукциона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>9. В случае если после троекратного объявления аукционистом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9C4457">
        <w:rPr>
          <w:sz w:val="20"/>
          <w:szCs w:val="20"/>
          <w:lang w:eastAsia="ar-SA"/>
        </w:rPr>
        <w:t>ии Ау</w:t>
      </w:r>
      <w:proofErr w:type="gramEnd"/>
      <w:r w:rsidRPr="009C4457">
        <w:rPr>
          <w:sz w:val="20"/>
          <w:szCs w:val="20"/>
          <w:lang w:eastAsia="ar-SA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D67D6A" w:rsidRPr="009C4457" w:rsidRDefault="00D67D6A" w:rsidP="00D67D6A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</w:t>
      </w:r>
      <w:proofErr w:type="spellStart"/>
      <w:r>
        <w:rPr>
          <w:sz w:val="20"/>
          <w:szCs w:val="20"/>
          <w:lang w:eastAsia="ar-SA"/>
        </w:rPr>
        <w:t>Глазовского</w:t>
      </w:r>
      <w:proofErr w:type="spellEnd"/>
      <w:r>
        <w:rPr>
          <w:sz w:val="20"/>
          <w:szCs w:val="20"/>
          <w:lang w:eastAsia="ar-SA"/>
        </w:rPr>
        <w:t xml:space="preserve"> района</w:t>
      </w:r>
      <w:r w:rsidRPr="009C4457">
        <w:rPr>
          <w:sz w:val="20"/>
          <w:szCs w:val="20"/>
          <w:lang w:eastAsia="ar-SA"/>
        </w:rPr>
        <w:t xml:space="preserve"> в деле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D67D6A" w:rsidRPr="009C4457" w:rsidRDefault="00D67D6A" w:rsidP="00D67D6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>
        <w:rPr>
          <w:sz w:val="20"/>
          <w:szCs w:val="20"/>
          <w:lang w:val="en-US" w:eastAsia="ar-SA"/>
        </w:rPr>
        <w:t>www</w:t>
      </w:r>
      <w:r w:rsidRPr="00B60D62">
        <w:rPr>
          <w:sz w:val="20"/>
          <w:szCs w:val="20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torgi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gov</w:t>
      </w:r>
      <w:proofErr w:type="spellEnd"/>
      <w:r w:rsidRPr="00B60D62">
        <w:rPr>
          <w:color w:val="000000"/>
          <w:sz w:val="20"/>
          <w:szCs w:val="20"/>
          <w:u w:val="single"/>
          <w:lang w:eastAsia="ar-SA"/>
        </w:rPr>
        <w:t>.</w:t>
      </w:r>
      <w:proofErr w:type="spellStart"/>
      <w:r w:rsidRPr="00B60D62">
        <w:rPr>
          <w:color w:val="000000"/>
          <w:sz w:val="20"/>
          <w:szCs w:val="20"/>
          <w:u w:val="single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 в информационно-телекоммуникационной сети «Интернет» и на портале муниципального образования «</w:t>
      </w:r>
      <w:r>
        <w:rPr>
          <w:sz w:val="20"/>
          <w:szCs w:val="20"/>
          <w:lang w:eastAsia="ar-SA"/>
        </w:rPr>
        <w:t xml:space="preserve">Муниципальный округ </w:t>
      </w:r>
      <w:proofErr w:type="spellStart"/>
      <w:r w:rsidRPr="009C4457">
        <w:rPr>
          <w:sz w:val="20"/>
          <w:szCs w:val="20"/>
          <w:lang w:eastAsia="ar-SA"/>
        </w:rPr>
        <w:t>Глазовский</w:t>
      </w:r>
      <w:proofErr w:type="spellEnd"/>
      <w:r w:rsidRPr="009C4457">
        <w:rPr>
          <w:sz w:val="20"/>
          <w:szCs w:val="20"/>
          <w:lang w:eastAsia="ar-SA"/>
        </w:rPr>
        <w:t xml:space="preserve"> район</w:t>
      </w:r>
      <w:r>
        <w:rPr>
          <w:sz w:val="20"/>
          <w:szCs w:val="20"/>
          <w:lang w:eastAsia="ar-SA"/>
        </w:rPr>
        <w:t xml:space="preserve"> Удмуртской Республики</w:t>
      </w:r>
      <w:r w:rsidRPr="009C4457">
        <w:rPr>
          <w:sz w:val="20"/>
          <w:szCs w:val="20"/>
          <w:lang w:eastAsia="ar-SA"/>
        </w:rPr>
        <w:t xml:space="preserve">» в сети «Интернет» по адресу: </w:t>
      </w:r>
      <w:r w:rsidRPr="009C4457">
        <w:rPr>
          <w:sz w:val="20"/>
          <w:szCs w:val="20"/>
          <w:lang w:val="en-US" w:eastAsia="ar-SA"/>
        </w:rPr>
        <w:t>http</w:t>
      </w:r>
      <w:r w:rsidRPr="009C4457">
        <w:rPr>
          <w:sz w:val="20"/>
          <w:szCs w:val="20"/>
          <w:lang w:eastAsia="ar-SA"/>
        </w:rPr>
        <w:t xml:space="preserve">:// </w:t>
      </w:r>
      <w:proofErr w:type="spellStart"/>
      <w:r w:rsidRPr="009C4457">
        <w:rPr>
          <w:sz w:val="20"/>
          <w:szCs w:val="20"/>
          <w:lang w:val="en-US" w:eastAsia="ar-SA"/>
        </w:rPr>
        <w:t>glazrayon</w:t>
      </w:r>
      <w:proofErr w:type="spellEnd"/>
      <w:r w:rsidRPr="009C4457">
        <w:rPr>
          <w:sz w:val="20"/>
          <w:szCs w:val="20"/>
          <w:lang w:eastAsia="ar-SA"/>
        </w:rPr>
        <w:t>.</w:t>
      </w:r>
      <w:proofErr w:type="spellStart"/>
      <w:r w:rsidRPr="009C4457">
        <w:rPr>
          <w:sz w:val="20"/>
          <w:szCs w:val="20"/>
          <w:lang w:val="en-US" w:eastAsia="ar-SA"/>
        </w:rPr>
        <w:t>ru</w:t>
      </w:r>
      <w:proofErr w:type="spellEnd"/>
      <w:r w:rsidRPr="009C4457">
        <w:rPr>
          <w:sz w:val="20"/>
          <w:szCs w:val="20"/>
          <w:lang w:eastAsia="ar-SA"/>
        </w:rPr>
        <w:t xml:space="preserve">.     </w:t>
      </w:r>
    </w:p>
    <w:p w:rsidR="00D67D6A" w:rsidRPr="009C4457" w:rsidRDefault="00D67D6A" w:rsidP="00D67D6A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9C4457">
        <w:rPr>
          <w:sz w:val="20"/>
          <w:szCs w:val="20"/>
          <w:lang w:eastAsia="ar-SA"/>
        </w:rPr>
        <w:t xml:space="preserve">12. Уполномоченный орган направляет победителю аукциона или единственному принявшему участие в аукционе его участнику </w:t>
      </w:r>
      <w:r>
        <w:rPr>
          <w:sz w:val="20"/>
          <w:szCs w:val="20"/>
          <w:lang w:eastAsia="ar-SA"/>
        </w:rPr>
        <w:t>два</w:t>
      </w:r>
      <w:r w:rsidRPr="009C4457">
        <w:rPr>
          <w:sz w:val="20"/>
          <w:szCs w:val="20"/>
          <w:lang w:eastAsia="ar-SA"/>
        </w:rPr>
        <w:t xml:space="preserve">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E2020D" w:rsidRPr="00D67D6A" w:rsidRDefault="00E2020D" w:rsidP="00D67D6A">
      <w:bookmarkStart w:id="0" w:name="_GoBack"/>
      <w:bookmarkEnd w:id="0"/>
    </w:p>
    <w:sectPr w:rsidR="00E2020D" w:rsidRPr="00D6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FF"/>
    <w:rsid w:val="00173C26"/>
    <w:rsid w:val="008533FF"/>
    <w:rsid w:val="00D67D6A"/>
    <w:rsid w:val="00E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2023-07-21T07:46:00Z</dcterms:created>
  <dcterms:modified xsi:type="dcterms:W3CDTF">2024-01-18T09:42:00Z</dcterms:modified>
</cp:coreProperties>
</file>