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7A4" w:rsidRPr="00551678" w:rsidRDefault="007E47A4" w:rsidP="007E47A4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1678">
        <w:rPr>
          <w:rFonts w:ascii="Times New Roman" w:hAnsi="Times New Roman"/>
          <w:b/>
          <w:sz w:val="24"/>
          <w:szCs w:val="24"/>
        </w:rPr>
        <w:t>СОВЕТ  ДЕПУТАТОВ   МУНИЦИПАЛЬНОГО  ОБРАЗОВАНИЯ  «КОЖИЛЬСКОЕ»</w:t>
      </w:r>
    </w:p>
    <w:p w:rsidR="007E47A4" w:rsidRPr="00551678" w:rsidRDefault="007E47A4" w:rsidP="007E47A4">
      <w:pPr>
        <w:pBdr>
          <w:bottom w:val="single" w:sz="8" w:space="1" w:color="000000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1678">
        <w:rPr>
          <w:rFonts w:ascii="Times New Roman" w:hAnsi="Times New Roman"/>
          <w:b/>
          <w:sz w:val="24"/>
          <w:szCs w:val="24"/>
        </w:rPr>
        <w:t xml:space="preserve"> «КОЖИЛЬСКОЕ» МУНИЦИПАЛ  КЫЛДЭТЫСЬ   ДЕПУТАТЪЕСЛЭН  КЕНЕШСЫ</w:t>
      </w:r>
    </w:p>
    <w:p w:rsidR="007E47A4" w:rsidRPr="00551678" w:rsidRDefault="007E47A4" w:rsidP="007E47A4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51678">
        <w:rPr>
          <w:rFonts w:ascii="Times New Roman" w:hAnsi="Times New Roman"/>
          <w:sz w:val="24"/>
          <w:szCs w:val="24"/>
        </w:rPr>
        <w:t xml:space="preserve"> Кировская ул., д.35,  д. </w:t>
      </w:r>
      <w:proofErr w:type="spellStart"/>
      <w:r w:rsidRPr="00551678">
        <w:rPr>
          <w:rFonts w:ascii="Times New Roman" w:hAnsi="Times New Roman"/>
          <w:sz w:val="24"/>
          <w:szCs w:val="24"/>
        </w:rPr>
        <w:t>Кожиль</w:t>
      </w:r>
      <w:proofErr w:type="spellEnd"/>
      <w:r w:rsidRPr="0055167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5167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551678">
        <w:rPr>
          <w:rFonts w:ascii="Times New Roman" w:hAnsi="Times New Roman"/>
          <w:sz w:val="24"/>
          <w:szCs w:val="24"/>
        </w:rPr>
        <w:t xml:space="preserve"> район, Удмуртская Республика, тел.90-117</w:t>
      </w:r>
    </w:p>
    <w:p w:rsidR="007E47A4" w:rsidRPr="00551678" w:rsidRDefault="007E47A4" w:rsidP="007E47A4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47A4" w:rsidRPr="00A37D89" w:rsidRDefault="007F08E2" w:rsidP="007E47A4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Сорок четвертая</w:t>
      </w:r>
      <w:r w:rsidR="007E47A4">
        <w:rPr>
          <w:rFonts w:ascii="Times New Roman" w:hAnsi="Times New Roman"/>
          <w:sz w:val="24"/>
          <w:szCs w:val="24"/>
        </w:rPr>
        <w:t xml:space="preserve"> </w:t>
      </w:r>
      <w:r w:rsidR="007E47A4" w:rsidRPr="00A37D89">
        <w:rPr>
          <w:rFonts w:ascii="Times New Roman" w:hAnsi="Times New Roman"/>
          <w:sz w:val="24"/>
          <w:szCs w:val="24"/>
        </w:rPr>
        <w:t>сессия  Совета  депутатов</w:t>
      </w:r>
      <w:r w:rsidR="007E47A4">
        <w:rPr>
          <w:rFonts w:ascii="Times New Roman" w:hAnsi="Times New Roman"/>
          <w:sz w:val="24"/>
          <w:szCs w:val="24"/>
        </w:rPr>
        <w:t xml:space="preserve"> </w:t>
      </w:r>
      <w:r w:rsidR="007E47A4" w:rsidRPr="00A37D89">
        <w:rPr>
          <w:rFonts w:ascii="Times New Roman" w:hAnsi="Times New Roman"/>
          <w:sz w:val="24"/>
          <w:szCs w:val="24"/>
        </w:rPr>
        <w:t>муниципального  образования «Кожильское»</w:t>
      </w:r>
    </w:p>
    <w:p w:rsidR="007E47A4" w:rsidRPr="00A37D89" w:rsidRDefault="007E47A4" w:rsidP="007E47A4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37D89">
        <w:rPr>
          <w:rFonts w:ascii="Times New Roman" w:hAnsi="Times New Roman"/>
          <w:sz w:val="24"/>
          <w:szCs w:val="24"/>
        </w:rPr>
        <w:t>третьего созыва</w:t>
      </w:r>
    </w:p>
    <w:p w:rsidR="00AF43A3" w:rsidRDefault="00AF43A3" w:rsidP="00A95A45">
      <w:pPr>
        <w:tabs>
          <w:tab w:val="center" w:pos="467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5A45" w:rsidRDefault="00A95A45" w:rsidP="00A95A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A95A45" w:rsidRPr="00551678" w:rsidRDefault="00A95A45" w:rsidP="00A95A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1678">
        <w:rPr>
          <w:rFonts w:ascii="Times New Roman" w:hAnsi="Times New Roman" w:cs="Times New Roman"/>
          <w:b/>
          <w:bCs/>
          <w:sz w:val="24"/>
          <w:szCs w:val="24"/>
        </w:rPr>
        <w:t>РЕШЕНИЕ</w:t>
      </w:r>
    </w:p>
    <w:p w:rsidR="00A95A45" w:rsidRDefault="00A95A45" w:rsidP="00A95A45">
      <w:pPr>
        <w:spacing w:after="0" w:line="240" w:lineRule="auto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679"/>
      </w:tblGrid>
      <w:tr w:rsidR="00A95A45" w:rsidRPr="00F90E76" w:rsidTr="00A761AE">
        <w:tc>
          <w:tcPr>
            <w:tcW w:w="4785" w:type="dxa"/>
          </w:tcPr>
          <w:p w:rsidR="00A95A45" w:rsidRPr="00F90E76" w:rsidRDefault="007F08E2" w:rsidP="00A761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 августа</w:t>
            </w:r>
            <w:r w:rsidR="007E4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C2BC1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  <w:r w:rsidR="00A95A45" w:rsidRPr="00F90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                                                          </w:t>
            </w:r>
          </w:p>
        </w:tc>
        <w:tc>
          <w:tcPr>
            <w:tcW w:w="4679" w:type="dxa"/>
          </w:tcPr>
          <w:p w:rsidR="00A95A45" w:rsidRPr="00F90E76" w:rsidRDefault="00A95A45" w:rsidP="00A761A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0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F90E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3E7BD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</w:p>
        </w:tc>
      </w:tr>
    </w:tbl>
    <w:p w:rsidR="00A95A45" w:rsidRDefault="00A95A45" w:rsidP="00A95A45">
      <w:pPr>
        <w:pStyle w:val="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</w:t>
      </w:r>
      <w:r w:rsidRPr="00D06DB1">
        <w:rPr>
          <w:rFonts w:ascii="Times New Roman" w:hAnsi="Times New Roman" w:cs="Times New Roman"/>
          <w:b/>
        </w:rPr>
        <w:t xml:space="preserve">Д. </w:t>
      </w:r>
      <w:proofErr w:type="spellStart"/>
      <w:r w:rsidRPr="00D06DB1">
        <w:rPr>
          <w:rFonts w:ascii="Times New Roman" w:hAnsi="Times New Roman" w:cs="Times New Roman"/>
          <w:b/>
        </w:rPr>
        <w:t>Кожиль</w:t>
      </w:r>
      <w:proofErr w:type="spellEnd"/>
    </w:p>
    <w:p w:rsidR="008B7058" w:rsidRPr="00A95A45" w:rsidRDefault="00A95A45" w:rsidP="004274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5A45">
        <w:rPr>
          <w:rFonts w:ascii="Times New Roman" w:hAnsi="Times New Roman" w:cs="Times New Roman"/>
          <w:b/>
          <w:sz w:val="24"/>
          <w:szCs w:val="24"/>
        </w:rPr>
        <w:t>Об исполнении бюджета МО «Кожильское»</w:t>
      </w:r>
    </w:p>
    <w:p w:rsidR="00A95A45" w:rsidRDefault="00A95A45" w:rsidP="004274B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3E7BD0">
        <w:rPr>
          <w:rFonts w:ascii="Times New Roman" w:hAnsi="Times New Roman" w:cs="Times New Roman"/>
          <w:b/>
          <w:sz w:val="24"/>
          <w:szCs w:val="24"/>
        </w:rPr>
        <w:t>а 1 полугодие</w:t>
      </w:r>
      <w:r w:rsidR="001C2BC1">
        <w:rPr>
          <w:rFonts w:ascii="Times New Roman" w:hAnsi="Times New Roman" w:cs="Times New Roman"/>
          <w:b/>
          <w:sz w:val="24"/>
          <w:szCs w:val="24"/>
        </w:rPr>
        <w:t xml:space="preserve"> 2016</w:t>
      </w:r>
      <w:r w:rsidRPr="00A95A45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7E47A4" w:rsidRDefault="007E47A4" w:rsidP="004274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4274B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95A45" w:rsidRPr="001C2BC1" w:rsidRDefault="00A95A45" w:rsidP="00E810A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</w:t>
      </w:r>
      <w:r w:rsidR="004274B2">
        <w:rPr>
          <w:rFonts w:ascii="Times New Roman" w:hAnsi="Times New Roman" w:cs="Times New Roman"/>
          <w:sz w:val="24"/>
          <w:szCs w:val="24"/>
        </w:rPr>
        <w:t xml:space="preserve">смотрев информацию об исполнении </w:t>
      </w:r>
      <w:r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E810A9">
        <w:rPr>
          <w:rFonts w:ascii="Times New Roman" w:hAnsi="Times New Roman" w:cs="Times New Roman"/>
          <w:sz w:val="24"/>
          <w:szCs w:val="24"/>
        </w:rPr>
        <w:t xml:space="preserve">МО «Кожильское» </w:t>
      </w:r>
      <w:r w:rsidR="003E7BD0">
        <w:rPr>
          <w:rFonts w:ascii="Times New Roman" w:hAnsi="Times New Roman" w:cs="Times New Roman"/>
          <w:sz w:val="24"/>
          <w:szCs w:val="24"/>
        </w:rPr>
        <w:t>за 1 полугодие</w:t>
      </w:r>
      <w:r w:rsidR="00AF43A3">
        <w:rPr>
          <w:rFonts w:ascii="Times New Roman" w:hAnsi="Times New Roman" w:cs="Times New Roman"/>
          <w:sz w:val="24"/>
          <w:szCs w:val="24"/>
        </w:rPr>
        <w:t xml:space="preserve"> </w:t>
      </w:r>
      <w:r w:rsidR="001C2BC1">
        <w:rPr>
          <w:rFonts w:ascii="Times New Roman" w:hAnsi="Times New Roman" w:cs="Times New Roman"/>
          <w:sz w:val="24"/>
          <w:szCs w:val="24"/>
        </w:rPr>
        <w:t xml:space="preserve"> 2016</w:t>
      </w:r>
      <w:r w:rsidR="00E810A9">
        <w:rPr>
          <w:rFonts w:ascii="Times New Roman" w:hAnsi="Times New Roman" w:cs="Times New Roman"/>
          <w:sz w:val="24"/>
          <w:szCs w:val="24"/>
        </w:rPr>
        <w:t xml:space="preserve"> года</w:t>
      </w:r>
      <w:r w:rsidR="004274B2">
        <w:rPr>
          <w:rFonts w:ascii="Times New Roman" w:hAnsi="Times New Roman" w:cs="Times New Roman"/>
          <w:sz w:val="24"/>
          <w:szCs w:val="24"/>
        </w:rPr>
        <w:t xml:space="preserve">, Совет депутатов муниципального образования  «Кожильское» </w:t>
      </w:r>
      <w:r w:rsidR="004274B2" w:rsidRPr="001C2BC1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4274B2" w:rsidRDefault="004274B2" w:rsidP="004274B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1.Информацию об исполнении  </w:t>
      </w:r>
      <w:r w:rsidRPr="00E810A9">
        <w:rPr>
          <w:rFonts w:ascii="Times New Roman" w:hAnsi="Times New Roman" w:cs="Times New Roman"/>
          <w:sz w:val="24"/>
          <w:szCs w:val="24"/>
        </w:rPr>
        <w:t xml:space="preserve">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</w:t>
      </w:r>
      <w:r w:rsidR="003E7BD0">
        <w:rPr>
          <w:rFonts w:ascii="Times New Roman" w:hAnsi="Times New Roman" w:cs="Times New Roman"/>
          <w:sz w:val="24"/>
          <w:szCs w:val="24"/>
        </w:rPr>
        <w:t>ования «Кожильское» за 1 полугодие</w:t>
      </w:r>
      <w:r w:rsidR="001C2BC1">
        <w:rPr>
          <w:rFonts w:ascii="Times New Roman" w:hAnsi="Times New Roman" w:cs="Times New Roman"/>
          <w:sz w:val="24"/>
          <w:szCs w:val="24"/>
        </w:rPr>
        <w:t xml:space="preserve"> 2016</w:t>
      </w:r>
      <w:r w:rsidR="00E810A9">
        <w:rPr>
          <w:rFonts w:ascii="Times New Roman" w:hAnsi="Times New Roman" w:cs="Times New Roman"/>
          <w:sz w:val="24"/>
          <w:szCs w:val="24"/>
        </w:rPr>
        <w:t xml:space="preserve"> года принять к сведению.</w:t>
      </w:r>
    </w:p>
    <w:p w:rsidR="007E47A4" w:rsidRDefault="007E47A4" w:rsidP="004274B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74B2" w:rsidRDefault="004274B2" w:rsidP="00427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4274B2" w:rsidRPr="00A95A45" w:rsidRDefault="004274B2" w:rsidP="004274B2">
      <w:pPr>
        <w:tabs>
          <w:tab w:val="left" w:pos="65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«Кожильское»</w:t>
      </w:r>
      <w:r>
        <w:rPr>
          <w:rFonts w:ascii="Times New Roman" w:hAnsi="Times New Roman" w:cs="Times New Roman"/>
          <w:sz w:val="24"/>
          <w:szCs w:val="24"/>
        </w:rPr>
        <w:tab/>
        <w:t>Э. В. Ельцова</w:t>
      </w:r>
    </w:p>
    <w:p w:rsidR="00EF3AC2" w:rsidRDefault="0028669C" w:rsidP="00EF3AC2">
      <w:pPr>
        <w:tabs>
          <w:tab w:val="left" w:pos="645"/>
        </w:tabs>
        <w:rPr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  <w:tab/>
      </w: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72F" w:rsidRDefault="0061672F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72F" w:rsidRDefault="0061672F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72F" w:rsidRDefault="0061672F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72F" w:rsidRDefault="0061672F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72F" w:rsidRDefault="0061672F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72F" w:rsidRDefault="0061672F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72F" w:rsidRDefault="0061672F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72F" w:rsidRDefault="0061672F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72F" w:rsidRDefault="0061672F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72F" w:rsidRDefault="0061672F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72F" w:rsidRDefault="0061672F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7E47A4" w:rsidRDefault="007E47A4" w:rsidP="002866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EAC" w:rsidRPr="003E0EAC" w:rsidRDefault="003E0EAC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EAC">
        <w:rPr>
          <w:rFonts w:ascii="Times New Roman" w:hAnsi="Times New Roman" w:cs="Times New Roman"/>
          <w:b/>
          <w:sz w:val="24"/>
          <w:szCs w:val="24"/>
        </w:rPr>
        <w:lastRenderedPageBreak/>
        <w:t>ОТЧЕТ</w:t>
      </w:r>
    </w:p>
    <w:p w:rsidR="003E0EAC" w:rsidRPr="003E0EAC" w:rsidRDefault="003E0EAC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EAC">
        <w:rPr>
          <w:rFonts w:ascii="Times New Roman" w:hAnsi="Times New Roman" w:cs="Times New Roman"/>
          <w:b/>
          <w:sz w:val="24"/>
          <w:szCs w:val="24"/>
        </w:rPr>
        <w:t xml:space="preserve"> об исполнении бюджета</w:t>
      </w:r>
    </w:p>
    <w:p w:rsidR="003E0EAC" w:rsidRPr="003E0EAC" w:rsidRDefault="003E0EAC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EAC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3E0EAC" w:rsidRPr="003E0EAC" w:rsidRDefault="003E0EAC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0EAC">
        <w:rPr>
          <w:rFonts w:ascii="Times New Roman" w:hAnsi="Times New Roman" w:cs="Times New Roman"/>
          <w:b/>
          <w:sz w:val="24"/>
          <w:szCs w:val="24"/>
        </w:rPr>
        <w:t>за 1 полугодие 2016 года</w:t>
      </w:r>
    </w:p>
    <w:p w:rsidR="003E0EAC" w:rsidRPr="003E0EAC" w:rsidRDefault="003E0EAC" w:rsidP="003E0EAC">
      <w:pPr>
        <w:spacing w:after="0" w:line="240" w:lineRule="auto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</w:p>
    <w:p w:rsidR="003E0EAC" w:rsidRPr="003E0EAC" w:rsidRDefault="003E0EAC" w:rsidP="003E0EA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Бюджет МО «Кожильское» за 1 полугодие 2016 года исполнен в целом по доходам в объеме 2368,3 тыс. руб., что составляет 98,1% к плану (Приложение 1),  в том числе</w:t>
      </w:r>
    </w:p>
    <w:p w:rsidR="003E0EAC" w:rsidRPr="003E0EAC" w:rsidRDefault="003E0EAC" w:rsidP="003E0EA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429,5 тыс. руб. (115,5% от плана), </w:t>
      </w:r>
    </w:p>
    <w:p w:rsidR="003E0EAC" w:rsidRPr="003E0EAC" w:rsidRDefault="003E0EAC" w:rsidP="003E0EA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1938,8 тыс. руб. (94,9% от плана).</w:t>
      </w:r>
    </w:p>
    <w:p w:rsidR="003E0EAC" w:rsidRPr="003E0EAC" w:rsidRDefault="003E0EAC" w:rsidP="003E0EA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2015 год в сумме 103,2 тыс. руб. 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18,1%.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К аналогичному периоду прошлого года исполнение собственных доходов составило 91,5% или получено доходов меньше на 39,9 тыс. руб., в связи с не поступившим единым сельскохозяйственным налогом от предприятия ООО «</w:t>
      </w:r>
      <w:proofErr w:type="spellStart"/>
      <w:r w:rsidRPr="003E0EAC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3E0EAC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286,5 тыс. руб. и неналоговые 143,0 тыс. руб.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 xml:space="preserve">Наибольший удельный вес по структуре собственных доходов бюджета поселения составляет налог на доходы физ. лиц 192,6 тыс. руб. или 44,8%. 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Не выполнен план по следующим налогам и сборам: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- по единому сельскохозяйственному налогу при плане 16,0 тыс. руб. поступления отсутствуют, так как в 2015 году образовалась переплата по налог</w:t>
      </w:r>
      <w:proofErr w:type="gramStart"/>
      <w:r w:rsidRPr="003E0EAC">
        <w:rPr>
          <w:rFonts w:ascii="Times New Roman" w:hAnsi="Times New Roman" w:cs="Times New Roman"/>
          <w:sz w:val="24"/>
          <w:szCs w:val="24"/>
        </w:rPr>
        <w:t>у у ООО</w:t>
      </w:r>
      <w:proofErr w:type="gramEnd"/>
      <w:r w:rsidRPr="003E0EA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E0EAC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3E0EAC">
        <w:rPr>
          <w:rFonts w:ascii="Times New Roman" w:hAnsi="Times New Roman" w:cs="Times New Roman"/>
          <w:sz w:val="24"/>
          <w:szCs w:val="24"/>
        </w:rPr>
        <w:t>»;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- по налогу на имущество физ. лиц при плане 59,0 тыс. руб. поступило 6,3 тыс. руб., исполнение составило 10,7% к плану, не выполнен план на сумму 52,7 тыс. руб., в связи с имеющейся недоимкой;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- по земельному налогу при плане 105,0 тыс. руб. поступило 87,6 тыс. руб., исполнение составило 83,4% к плану, не выполнен план на сумму 17,4 тыс. руб., в связи с имеющейся недоимкой;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 xml:space="preserve">- по доходам от использования имущества (аренда имущества) при плане 20,0 тыс. руб. поступления отсутствуют, в связи с задолженностью арендаторов. 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12,3 тыс. руб. и на 01.07.2016г. составила в сумме 230,7 тыс. руб. в </w:t>
      </w:r>
      <w:proofErr w:type="spellStart"/>
      <w:r w:rsidRPr="003E0EAC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3E0EAC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- по налогу на доходы физ. лиц - 0,9 тыс. руб.;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- по налогу на имущество физ. лиц – 118,2 тыс. руб.;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- по земельному налогу – 111,6 тыс. руб.</w:t>
      </w:r>
    </w:p>
    <w:p w:rsidR="003E0EAC" w:rsidRPr="003E0EAC" w:rsidRDefault="003E0EAC" w:rsidP="003E0EA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2253,7 тыс. руб. или 46,1% исполнения к уточненному плану, в том числе: </w:t>
      </w:r>
    </w:p>
    <w:p w:rsidR="003E0EAC" w:rsidRPr="003E0EAC" w:rsidRDefault="003E0EAC" w:rsidP="003E0EAC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3E0EAC">
        <w:rPr>
          <w:rFonts w:ascii="Times New Roman" w:hAnsi="Times New Roman" w:cs="Times New Roman"/>
          <w:color w:val="C00000"/>
          <w:sz w:val="24"/>
          <w:szCs w:val="24"/>
        </w:rPr>
        <w:t xml:space="preserve">             </w:t>
      </w:r>
      <w:r w:rsidRPr="003E0EAC">
        <w:rPr>
          <w:rFonts w:ascii="Times New Roman" w:hAnsi="Times New Roman" w:cs="Times New Roman"/>
          <w:sz w:val="24"/>
          <w:szCs w:val="24"/>
        </w:rPr>
        <w:t>По разделу «Общегосударственные вопросы» исполнение составило 821,8 тыс. руб. или 41,8 % исполнения к уточненному плану (за аналогичный период  2015 года – 796,4 тыс. рублей).</w:t>
      </w:r>
      <w:r w:rsidRPr="003E0EAC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3E0EAC">
        <w:rPr>
          <w:rFonts w:ascii="Times New Roman" w:hAnsi="Times New Roman" w:cs="Times New Roman"/>
          <w:sz w:val="24"/>
          <w:szCs w:val="24"/>
        </w:rPr>
        <w:t>На выплату заработной платы с отчислениями направлено 736,4 тыс. руб., что составило 89,6% всех расходов  по органам управления. На оплату услуг связи  израсходовано 6,5 тыс. руб. (за аналогичный период 2015 года – 7,2 тыс. рублей),</w:t>
      </w:r>
      <w:r w:rsidRPr="003E0EAC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3E0EAC">
        <w:rPr>
          <w:rFonts w:ascii="Times New Roman" w:hAnsi="Times New Roman" w:cs="Times New Roman"/>
          <w:sz w:val="24"/>
          <w:szCs w:val="24"/>
        </w:rPr>
        <w:t>на ГСМ 10,8 тыс. руб. (за аналогичный период 2015 года – 19,0 тыс. рублей).</w:t>
      </w:r>
    </w:p>
    <w:p w:rsidR="003E0EAC" w:rsidRPr="003E0EAC" w:rsidRDefault="003E0EAC" w:rsidP="003E0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 xml:space="preserve">            За 6 месяцев 2016 года по подразделу 0111 «Резервные фонды» расходы составили 2,0 тыс. рублей, и были направлены на оказание материальной помощи в связи с похоронами и тяжёлым материальным положением (многодетной семье).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Расходы по первичному воинскому учету по подразделу 0203 составили 57,1 тыс. руб. при плане 171,9 тыс. руб., за счет данных сре</w:t>
      </w:r>
      <w:proofErr w:type="gramStart"/>
      <w:r w:rsidRPr="003E0EAC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3E0EAC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 и транспортные расходы.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lastRenderedPageBreak/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 расходы не осуществлялись.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E0EAC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278,1 тыс. рублей (за аналогичный период 2015 года – 128,0 тыс. рублей) при годовом уточнённом плане 498,1  тыс. руб., в том числе субсидия из бюджета УР 48,0 тыс. руб.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557,0 тыс. рублей при годовом уточнённом плане 1124,7 тыс. рублей.</w:t>
      </w:r>
    </w:p>
    <w:p w:rsidR="003E0EAC" w:rsidRPr="003E0EAC" w:rsidRDefault="003E0EAC" w:rsidP="003E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составили 33,4 тыс. рублей при годовом уточнённом плане 114,1 тыс. руб.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По  подразделу 0707 «Молодежная политика» расходы не производились (годовой план 10,0 тыс. рублей).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C00000"/>
          <w:sz w:val="24"/>
          <w:szCs w:val="24"/>
          <w:highlight w:val="yellow"/>
        </w:rPr>
      </w:pPr>
      <w:r w:rsidRPr="003E0EAC">
        <w:rPr>
          <w:rFonts w:ascii="Times New Roman" w:hAnsi="Times New Roman" w:cs="Times New Roman"/>
          <w:sz w:val="24"/>
          <w:szCs w:val="24"/>
        </w:rPr>
        <w:t>По разделу 0800 «Культура и кинематография» исполнение составило 504,5 тыс. руб. при плане 985,8 тыс. руб. (в том числе остатки 2015 года 1,7 тыс. рублей).</w:t>
      </w:r>
      <w:r w:rsidRPr="003E0EAC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3E0EAC">
        <w:rPr>
          <w:rFonts w:ascii="Times New Roman" w:hAnsi="Times New Roman" w:cs="Times New Roman"/>
          <w:sz w:val="24"/>
          <w:szCs w:val="24"/>
        </w:rPr>
        <w:t>Средства по данному разделу направлены на содержание библиотек МО «Кожильское»: на выплату заработной платы 448,5 тыс. руб., оплату услуг связи 6,5 тыс. руб., коммунальных услуг 42,2 тыс. руб., прочих 7,3 тыс. руб.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не осуществлялся.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В 1 полугодии 2016 года из бюджета УР выделена субсидия по пожарной безопасности для МО «Кожильское» в размере 48,0 тыс. руб.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За 6 месяцев 2016 года решениями сессий Районного Совета депутатов выделены дополнительные средства на ремонт и содержание дорог (дорожные фонды) 497,7 тыс. руб., в том числе, межевание 107,7 тыс. руб.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Остаток денежных средств на лицевом счете бюджета  МО «Кожильское» по состоянию на 30.06.2016 года составляет 174,9 тыс. рублей, в том числе: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- субсидия по обеспечению первичных мер пожарной безопасности 48,0 тыс. руб.,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- субвенция по воинскому учёту 16,3 тыс. руб.,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sz w:val="24"/>
          <w:szCs w:val="24"/>
        </w:rPr>
        <w:t>- дорожные фонды (межевание)107,7 тыс. руб.</w:t>
      </w:r>
    </w:p>
    <w:p w:rsidR="003E0EAC" w:rsidRPr="003E0EAC" w:rsidRDefault="003E0EAC" w:rsidP="003E0EA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0EAC">
        <w:rPr>
          <w:rFonts w:ascii="Times New Roman" w:hAnsi="Times New Roman" w:cs="Times New Roman"/>
          <w:color w:val="C00000"/>
          <w:sz w:val="24"/>
          <w:szCs w:val="24"/>
        </w:rPr>
        <w:t xml:space="preserve">            </w:t>
      </w:r>
      <w:r w:rsidRPr="003E0EAC">
        <w:rPr>
          <w:rFonts w:ascii="Times New Roman" w:hAnsi="Times New Roman" w:cs="Times New Roman"/>
          <w:sz w:val="24"/>
          <w:szCs w:val="24"/>
        </w:rPr>
        <w:t>По итогам 1 полугодия 2016 года бюджет поселения исполнен с</w:t>
      </w:r>
      <w:r w:rsidRPr="003E0EAC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3E0EAC">
        <w:rPr>
          <w:rFonts w:ascii="Times New Roman" w:hAnsi="Times New Roman" w:cs="Times New Roman"/>
          <w:sz w:val="24"/>
          <w:szCs w:val="24"/>
        </w:rPr>
        <w:t>профицитом в сумме 114,7 тыс. руб.</w:t>
      </w: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3E0EAC" w:rsidRPr="003E0EAC" w:rsidRDefault="003E0EAC" w:rsidP="003E0EAC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7E47A4" w:rsidRPr="003E0EAC" w:rsidRDefault="007E47A4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Pr="003E0EAC" w:rsidRDefault="007E47A4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Pr="003E0EAC" w:rsidRDefault="007E47A4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Pr="003E0EAC" w:rsidRDefault="007E47A4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Pr="003E0EAC" w:rsidRDefault="007E47A4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Pr="003E0EAC" w:rsidRDefault="007E47A4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Pr="003E0EAC" w:rsidRDefault="007E47A4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Pr="003E0EAC" w:rsidRDefault="007E47A4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2BC1" w:rsidRPr="003E0EAC" w:rsidRDefault="001C2BC1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7A4" w:rsidRPr="003E0EAC" w:rsidRDefault="007E47A4" w:rsidP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0EAC" w:rsidRPr="003E0EAC" w:rsidRDefault="003E0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E0EAC" w:rsidRPr="003E0EAC" w:rsidSect="00A95A45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6F8"/>
    <w:rsid w:val="001C2BC1"/>
    <w:rsid w:val="0028669C"/>
    <w:rsid w:val="003E0EAC"/>
    <w:rsid w:val="003E7BD0"/>
    <w:rsid w:val="004274B2"/>
    <w:rsid w:val="0061672F"/>
    <w:rsid w:val="006B3EC4"/>
    <w:rsid w:val="007E47A4"/>
    <w:rsid w:val="007F08E2"/>
    <w:rsid w:val="008B7058"/>
    <w:rsid w:val="00A95A45"/>
    <w:rsid w:val="00AE06F8"/>
    <w:rsid w:val="00AF43A3"/>
    <w:rsid w:val="00AF718B"/>
    <w:rsid w:val="00B63F4A"/>
    <w:rsid w:val="00DA2C7C"/>
    <w:rsid w:val="00E810A9"/>
    <w:rsid w:val="00EF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95A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95A45"/>
    <w:rPr>
      <w:rFonts w:eastAsiaTheme="minorEastAsia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3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AC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A95A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A95A45"/>
    <w:rPr>
      <w:rFonts w:eastAsiaTheme="minorEastAsia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3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AC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2016-09-07T09:45:00Z</cp:lastPrinted>
  <dcterms:created xsi:type="dcterms:W3CDTF">2016-09-07T06:58:00Z</dcterms:created>
  <dcterms:modified xsi:type="dcterms:W3CDTF">2016-09-07T09:57:00Z</dcterms:modified>
</cp:coreProperties>
</file>