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5D" w:rsidRPr="00CB58E6" w:rsidRDefault="0009565D" w:rsidP="0009565D">
      <w:pPr>
        <w:jc w:val="center"/>
        <w:rPr>
          <w:b/>
          <w:sz w:val="24"/>
          <w:szCs w:val="24"/>
        </w:rPr>
      </w:pPr>
      <w:r w:rsidRPr="00CB58E6">
        <w:rPr>
          <w:b/>
          <w:sz w:val="24"/>
          <w:szCs w:val="24"/>
        </w:rPr>
        <w:t>АДМИНИСТРАЦИЯ МУНИЦИПАЛЬНОГО ОБРАЗОВАНИЯ «КУРЕГОВСКОЕ»</w:t>
      </w:r>
    </w:p>
    <w:p w:rsidR="0009565D" w:rsidRPr="00CB58E6" w:rsidRDefault="0009565D" w:rsidP="0009565D">
      <w:pPr>
        <w:jc w:val="center"/>
        <w:rPr>
          <w:b/>
          <w:sz w:val="24"/>
          <w:szCs w:val="24"/>
        </w:rPr>
      </w:pPr>
      <w:r w:rsidRPr="00CB58E6">
        <w:rPr>
          <w:b/>
          <w:sz w:val="24"/>
          <w:szCs w:val="24"/>
        </w:rPr>
        <w:t>«КУРЕГГУРТ» МУНИЦИПАЛ КЫЛДЫТЭТЛЭН АДМИНИСТРАЦИЕЗ</w:t>
      </w:r>
    </w:p>
    <w:p w:rsidR="0009565D" w:rsidRPr="00CB58E6" w:rsidRDefault="0009565D" w:rsidP="0009565D">
      <w:pPr>
        <w:tabs>
          <w:tab w:val="left" w:pos="5805"/>
        </w:tabs>
        <w:rPr>
          <w:sz w:val="24"/>
          <w:szCs w:val="24"/>
        </w:rPr>
      </w:pPr>
      <w:r w:rsidRPr="00CB58E6">
        <w:rPr>
          <w:sz w:val="24"/>
          <w:szCs w:val="24"/>
        </w:rPr>
        <w:tab/>
      </w:r>
    </w:p>
    <w:p w:rsidR="0009565D" w:rsidRPr="00CB58E6" w:rsidRDefault="0009565D" w:rsidP="0009565D">
      <w:pPr>
        <w:jc w:val="center"/>
        <w:rPr>
          <w:b/>
          <w:sz w:val="24"/>
          <w:szCs w:val="24"/>
        </w:rPr>
      </w:pPr>
      <w:r w:rsidRPr="00CB58E6">
        <w:rPr>
          <w:b/>
          <w:sz w:val="24"/>
          <w:szCs w:val="24"/>
        </w:rPr>
        <w:t>ПОСТАНОВЛЕНИЕ</w:t>
      </w:r>
    </w:p>
    <w:p w:rsidR="0009565D" w:rsidRPr="00CB58E6" w:rsidRDefault="0009565D" w:rsidP="0009565D">
      <w:pPr>
        <w:jc w:val="center"/>
        <w:rPr>
          <w:b/>
          <w:sz w:val="24"/>
          <w:szCs w:val="24"/>
        </w:rPr>
      </w:pPr>
    </w:p>
    <w:p w:rsidR="0009565D" w:rsidRPr="00CB58E6" w:rsidRDefault="0009565D" w:rsidP="0009565D">
      <w:pPr>
        <w:rPr>
          <w:b/>
          <w:sz w:val="24"/>
          <w:szCs w:val="24"/>
        </w:rPr>
      </w:pPr>
      <w:r>
        <w:rPr>
          <w:b/>
          <w:sz w:val="24"/>
          <w:szCs w:val="24"/>
        </w:rPr>
        <w:t>01 декабря 2020</w:t>
      </w:r>
      <w:r w:rsidRPr="00CB58E6">
        <w:rPr>
          <w:b/>
          <w:sz w:val="24"/>
          <w:szCs w:val="24"/>
        </w:rPr>
        <w:t xml:space="preserve"> года                                                                                                  № </w:t>
      </w:r>
      <w:r>
        <w:rPr>
          <w:b/>
          <w:sz w:val="24"/>
          <w:szCs w:val="24"/>
        </w:rPr>
        <w:t>43</w:t>
      </w:r>
    </w:p>
    <w:p w:rsidR="0009565D" w:rsidRPr="00CB58E6" w:rsidRDefault="0009565D" w:rsidP="0009565D">
      <w:pPr>
        <w:rPr>
          <w:b/>
          <w:sz w:val="24"/>
          <w:szCs w:val="24"/>
        </w:rPr>
      </w:pPr>
    </w:p>
    <w:p w:rsidR="0009565D" w:rsidRPr="00CB58E6" w:rsidRDefault="0009565D" w:rsidP="0009565D">
      <w:pPr>
        <w:jc w:val="center"/>
        <w:rPr>
          <w:sz w:val="24"/>
          <w:szCs w:val="24"/>
        </w:rPr>
      </w:pPr>
      <w:r w:rsidRPr="00CB58E6">
        <w:rPr>
          <w:b/>
          <w:sz w:val="24"/>
          <w:szCs w:val="24"/>
        </w:rPr>
        <w:t>д. Курегово</w:t>
      </w:r>
    </w:p>
    <w:p w:rsidR="00F87D95" w:rsidRDefault="00F87D95"/>
    <w:p w:rsidR="0009565D" w:rsidRDefault="0009565D"/>
    <w:p w:rsidR="0009565D" w:rsidRPr="0009565D" w:rsidRDefault="0009565D" w:rsidP="0009565D">
      <w:pPr>
        <w:suppressAutoHyphens w:val="0"/>
        <w:jc w:val="both"/>
        <w:rPr>
          <w:b/>
          <w:bCs/>
          <w:sz w:val="24"/>
          <w:szCs w:val="24"/>
          <w:lang w:eastAsia="ru-RU"/>
        </w:rPr>
      </w:pPr>
    </w:p>
    <w:p w:rsidR="0009565D" w:rsidRPr="0009565D" w:rsidRDefault="0009565D" w:rsidP="0009565D">
      <w:pPr>
        <w:suppressAutoHyphens w:val="0"/>
        <w:ind w:right="3966"/>
        <w:jc w:val="both"/>
        <w:rPr>
          <w:b/>
          <w:bCs/>
          <w:sz w:val="24"/>
          <w:szCs w:val="24"/>
          <w:lang w:eastAsia="ru-RU"/>
        </w:rPr>
      </w:pPr>
      <w:r w:rsidRPr="0009565D">
        <w:rPr>
          <w:b/>
          <w:bCs/>
          <w:sz w:val="24"/>
          <w:szCs w:val="24"/>
          <w:lang w:eastAsia="ru-RU"/>
        </w:rPr>
        <w:t>Об утверждении Порядка формирования</w:t>
      </w:r>
      <w:r>
        <w:rPr>
          <w:b/>
          <w:bCs/>
          <w:sz w:val="24"/>
          <w:szCs w:val="24"/>
          <w:lang w:eastAsia="ru-RU"/>
        </w:rPr>
        <w:t xml:space="preserve"> </w:t>
      </w:r>
      <w:r w:rsidRPr="0009565D">
        <w:rPr>
          <w:b/>
          <w:bCs/>
          <w:sz w:val="24"/>
          <w:szCs w:val="24"/>
          <w:lang w:eastAsia="ru-RU"/>
        </w:rPr>
        <w:t>перечня налоговых расходов и оценки</w:t>
      </w:r>
      <w:r>
        <w:rPr>
          <w:b/>
          <w:bCs/>
          <w:sz w:val="24"/>
          <w:szCs w:val="24"/>
          <w:lang w:eastAsia="ru-RU"/>
        </w:rPr>
        <w:t xml:space="preserve"> </w:t>
      </w:r>
      <w:r w:rsidRPr="0009565D">
        <w:rPr>
          <w:b/>
          <w:bCs/>
          <w:sz w:val="24"/>
          <w:szCs w:val="24"/>
          <w:lang w:eastAsia="ru-RU"/>
        </w:rPr>
        <w:t>налоговых расходов муниципального</w:t>
      </w:r>
      <w:r>
        <w:rPr>
          <w:b/>
          <w:bCs/>
          <w:sz w:val="24"/>
          <w:szCs w:val="24"/>
          <w:lang w:eastAsia="ru-RU"/>
        </w:rPr>
        <w:t xml:space="preserve"> </w:t>
      </w:r>
      <w:r w:rsidRPr="0009565D">
        <w:rPr>
          <w:b/>
          <w:bCs/>
          <w:sz w:val="24"/>
          <w:szCs w:val="24"/>
          <w:lang w:eastAsia="ru-RU"/>
        </w:rPr>
        <w:t>образования «</w:t>
      </w:r>
      <w:r>
        <w:rPr>
          <w:b/>
          <w:bCs/>
          <w:sz w:val="24"/>
          <w:szCs w:val="24"/>
          <w:lang w:eastAsia="ru-RU"/>
        </w:rPr>
        <w:t>Куреговское</w:t>
      </w:r>
      <w:r w:rsidRPr="0009565D">
        <w:rPr>
          <w:b/>
          <w:bCs/>
          <w:sz w:val="24"/>
          <w:szCs w:val="24"/>
          <w:lang w:eastAsia="ru-RU"/>
        </w:rPr>
        <w:t xml:space="preserve">» </w:t>
      </w:r>
    </w:p>
    <w:p w:rsidR="0009565D" w:rsidRPr="0009565D" w:rsidRDefault="0009565D" w:rsidP="0009565D">
      <w:pPr>
        <w:suppressAutoHyphens w:val="0"/>
        <w:jc w:val="both"/>
        <w:rPr>
          <w:b/>
          <w:bCs/>
          <w:sz w:val="24"/>
          <w:szCs w:val="24"/>
          <w:lang w:eastAsia="ru-RU"/>
        </w:rPr>
      </w:pPr>
    </w:p>
    <w:p w:rsidR="0009565D" w:rsidRPr="0009565D" w:rsidRDefault="0009565D" w:rsidP="0009565D">
      <w:pPr>
        <w:suppressAutoHyphens w:val="0"/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  <w:lang w:eastAsia="ru-RU"/>
        </w:rPr>
      </w:pPr>
      <w:r w:rsidRPr="0009565D">
        <w:rPr>
          <w:color w:val="000000"/>
          <w:sz w:val="24"/>
          <w:szCs w:val="24"/>
          <w:lang w:eastAsia="ru-RU"/>
        </w:rPr>
        <w:t xml:space="preserve">В соответствии с </w:t>
      </w:r>
      <w:hyperlink r:id="rId6" w:history="1">
        <w:r w:rsidRPr="0009565D">
          <w:rPr>
            <w:color w:val="000000"/>
            <w:sz w:val="24"/>
            <w:szCs w:val="24"/>
            <w:lang w:eastAsia="ru-RU"/>
          </w:rPr>
          <w:t>пунктом 2 статьи 174.3</w:t>
        </w:r>
      </w:hyperlink>
      <w:r w:rsidRPr="0009565D">
        <w:rPr>
          <w:color w:val="000000"/>
          <w:sz w:val="24"/>
          <w:szCs w:val="24"/>
          <w:lang w:eastAsia="ru-RU"/>
        </w:rPr>
        <w:t xml:space="preserve"> Бюджетного кодекса Российской Федерации, </w:t>
      </w:r>
      <w:hyperlink r:id="rId7" w:history="1">
        <w:r w:rsidRPr="0009565D">
          <w:rPr>
            <w:color w:val="000000"/>
            <w:sz w:val="24"/>
            <w:szCs w:val="24"/>
            <w:lang w:eastAsia="ru-RU"/>
          </w:rPr>
          <w:t>постановлением</w:t>
        </w:r>
      </w:hyperlink>
      <w:r w:rsidRPr="0009565D">
        <w:rPr>
          <w:color w:val="000000"/>
          <w:sz w:val="24"/>
          <w:szCs w:val="24"/>
          <w:lang w:eastAsia="ru-RU"/>
        </w:rPr>
        <w:t xml:space="preserve">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 </w:t>
      </w:r>
      <w:r w:rsidRPr="0009565D">
        <w:rPr>
          <w:b/>
          <w:color w:val="000000"/>
          <w:sz w:val="24"/>
          <w:szCs w:val="24"/>
          <w:lang w:eastAsia="ru-RU"/>
        </w:rPr>
        <w:t>Администрация муниципального образования «</w:t>
      </w:r>
      <w:r>
        <w:rPr>
          <w:b/>
          <w:color w:val="000000"/>
          <w:sz w:val="24"/>
          <w:szCs w:val="24"/>
          <w:lang w:eastAsia="ru-RU"/>
        </w:rPr>
        <w:t>Куреговское</w:t>
      </w:r>
      <w:r w:rsidRPr="0009565D">
        <w:rPr>
          <w:b/>
          <w:color w:val="000000"/>
          <w:sz w:val="24"/>
          <w:szCs w:val="24"/>
          <w:lang w:eastAsia="ru-RU"/>
        </w:rPr>
        <w:t xml:space="preserve">» </w:t>
      </w:r>
      <w:r w:rsidRPr="0009565D">
        <w:rPr>
          <w:b/>
          <w:color w:val="000000"/>
          <w:sz w:val="28"/>
          <w:szCs w:val="28"/>
          <w:lang w:eastAsia="ru-RU"/>
        </w:rPr>
        <w:t>постановляет</w:t>
      </w:r>
      <w:r w:rsidRPr="0009565D">
        <w:rPr>
          <w:color w:val="000000"/>
          <w:sz w:val="28"/>
          <w:szCs w:val="28"/>
          <w:lang w:eastAsia="ru-RU"/>
        </w:rPr>
        <w:t>:</w:t>
      </w:r>
    </w:p>
    <w:p w:rsidR="0009565D" w:rsidRPr="0009565D" w:rsidRDefault="0009565D" w:rsidP="0009565D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09565D" w:rsidRPr="0009565D" w:rsidRDefault="0009565D" w:rsidP="0009565D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eastAsia="ru-RU"/>
        </w:rPr>
      </w:pPr>
      <w:r w:rsidRPr="0009565D">
        <w:rPr>
          <w:color w:val="000000"/>
          <w:sz w:val="24"/>
          <w:szCs w:val="24"/>
          <w:lang w:eastAsia="ru-RU"/>
        </w:rPr>
        <w:t xml:space="preserve">1. Утвердить прилагаемый </w:t>
      </w:r>
      <w:hyperlink w:anchor="P31" w:history="1">
        <w:r w:rsidRPr="0009565D">
          <w:rPr>
            <w:color w:val="000000"/>
            <w:sz w:val="24"/>
            <w:szCs w:val="24"/>
            <w:lang w:eastAsia="ru-RU"/>
          </w:rPr>
          <w:t>Порядок</w:t>
        </w:r>
      </w:hyperlink>
      <w:r w:rsidRPr="0009565D">
        <w:rPr>
          <w:color w:val="000000"/>
          <w:sz w:val="24"/>
          <w:szCs w:val="24"/>
          <w:lang w:eastAsia="ru-RU"/>
        </w:rPr>
        <w:t xml:space="preserve"> формирования перечня налоговых расходов и оценки налоговых расходов муниципального образования «</w:t>
      </w:r>
      <w:r>
        <w:rPr>
          <w:color w:val="000000"/>
          <w:sz w:val="24"/>
          <w:szCs w:val="24"/>
          <w:lang w:eastAsia="ru-RU"/>
        </w:rPr>
        <w:t>Куреговское</w:t>
      </w:r>
      <w:r w:rsidRPr="0009565D">
        <w:rPr>
          <w:color w:val="000000"/>
          <w:sz w:val="24"/>
          <w:szCs w:val="24"/>
          <w:lang w:eastAsia="ru-RU"/>
        </w:rPr>
        <w:t>».</w:t>
      </w:r>
    </w:p>
    <w:p w:rsidR="0009565D" w:rsidRPr="0009565D" w:rsidRDefault="0009565D" w:rsidP="0009565D">
      <w:pPr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Cs w:val="24"/>
          <w:lang w:eastAsia="ru-RU"/>
        </w:rPr>
      </w:pPr>
      <w:r w:rsidRPr="0009565D">
        <w:rPr>
          <w:color w:val="000000"/>
          <w:sz w:val="24"/>
          <w:szCs w:val="24"/>
          <w:lang w:eastAsia="ru-RU"/>
        </w:rPr>
        <w:t xml:space="preserve">2. </w:t>
      </w:r>
      <w:proofErr w:type="gramStart"/>
      <w:r w:rsidRPr="0009565D">
        <w:rPr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09565D">
        <w:rPr>
          <w:bCs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9565D" w:rsidRPr="0009565D" w:rsidRDefault="0009565D" w:rsidP="0009565D">
      <w:pPr>
        <w:suppressAutoHyphens w:val="0"/>
        <w:ind w:firstLine="567"/>
        <w:jc w:val="both"/>
        <w:rPr>
          <w:sz w:val="24"/>
          <w:szCs w:val="24"/>
          <w:lang w:eastAsia="ru-RU"/>
        </w:rPr>
      </w:pPr>
    </w:p>
    <w:p w:rsidR="0009565D" w:rsidRPr="0009565D" w:rsidRDefault="0009565D" w:rsidP="0009565D">
      <w:pPr>
        <w:suppressAutoHyphens w:val="0"/>
        <w:ind w:firstLine="567"/>
        <w:jc w:val="both"/>
        <w:rPr>
          <w:sz w:val="24"/>
          <w:szCs w:val="24"/>
          <w:lang w:eastAsia="ru-RU"/>
        </w:rPr>
      </w:pPr>
    </w:p>
    <w:p w:rsidR="0009565D" w:rsidRPr="0009565D" w:rsidRDefault="0009565D" w:rsidP="0009565D">
      <w:pPr>
        <w:suppressAutoHyphens w:val="0"/>
        <w:ind w:firstLine="567"/>
        <w:jc w:val="both"/>
        <w:rPr>
          <w:sz w:val="24"/>
          <w:szCs w:val="24"/>
          <w:lang w:eastAsia="ru-RU"/>
        </w:rPr>
      </w:pPr>
    </w:p>
    <w:p w:rsidR="0009565D" w:rsidRPr="00CF3860" w:rsidRDefault="0009565D" w:rsidP="0009565D">
      <w:pPr>
        <w:suppressAutoHyphens w:val="0"/>
        <w:rPr>
          <w:b/>
          <w:sz w:val="24"/>
          <w:szCs w:val="24"/>
          <w:lang w:eastAsia="ru-RU"/>
        </w:rPr>
      </w:pPr>
      <w:r w:rsidRPr="00CF3860">
        <w:rPr>
          <w:b/>
          <w:sz w:val="24"/>
          <w:szCs w:val="24"/>
          <w:lang w:eastAsia="ru-RU"/>
        </w:rPr>
        <w:t xml:space="preserve">Старший специалист </w:t>
      </w:r>
    </w:p>
    <w:p w:rsidR="0009565D" w:rsidRPr="00CF3860" w:rsidRDefault="0009565D" w:rsidP="0009565D">
      <w:pPr>
        <w:suppressAutoHyphens w:val="0"/>
        <w:rPr>
          <w:b/>
          <w:sz w:val="22"/>
          <w:szCs w:val="22"/>
          <w:lang w:eastAsia="ru-RU"/>
        </w:rPr>
      </w:pPr>
      <w:r w:rsidRPr="00CF3860">
        <w:rPr>
          <w:b/>
          <w:sz w:val="24"/>
          <w:szCs w:val="24"/>
          <w:lang w:eastAsia="ru-RU"/>
        </w:rPr>
        <w:t xml:space="preserve">муниципального образования «Куреговское»                                    Н.А. Дубинина </w:t>
      </w:r>
    </w:p>
    <w:p w:rsidR="0009565D" w:rsidRDefault="0009565D" w:rsidP="0009565D"/>
    <w:p w:rsidR="0009565D" w:rsidRDefault="0009565D" w:rsidP="0009565D">
      <w:pPr>
        <w:suppressAutoHyphens w:val="0"/>
        <w:rPr>
          <w:sz w:val="24"/>
          <w:szCs w:val="24"/>
          <w:lang w:eastAsia="ru-RU"/>
        </w:rPr>
      </w:pPr>
    </w:p>
    <w:p w:rsidR="0009565D" w:rsidRDefault="0009565D" w:rsidP="0009565D">
      <w:pPr>
        <w:suppressAutoHyphens w:val="0"/>
        <w:rPr>
          <w:sz w:val="24"/>
          <w:szCs w:val="24"/>
          <w:lang w:eastAsia="ru-RU"/>
        </w:rPr>
      </w:pPr>
    </w:p>
    <w:p w:rsidR="0009565D" w:rsidRDefault="0009565D" w:rsidP="0009565D">
      <w:pPr>
        <w:suppressAutoHyphens w:val="0"/>
        <w:rPr>
          <w:sz w:val="24"/>
          <w:szCs w:val="24"/>
          <w:lang w:eastAsia="ru-RU"/>
        </w:rPr>
      </w:pPr>
    </w:p>
    <w:p w:rsidR="0009565D" w:rsidRPr="0009565D" w:rsidRDefault="0009565D" w:rsidP="0009565D">
      <w:pPr>
        <w:suppressAutoHyphens w:val="0"/>
        <w:rPr>
          <w:sz w:val="24"/>
          <w:szCs w:val="24"/>
          <w:lang w:eastAsia="ru-RU"/>
        </w:rPr>
      </w:pPr>
    </w:p>
    <w:p w:rsidR="0009565D" w:rsidRPr="0009565D" w:rsidRDefault="0009565D" w:rsidP="0009565D">
      <w:pPr>
        <w:suppressAutoHyphens w:val="0"/>
        <w:rPr>
          <w:sz w:val="24"/>
          <w:szCs w:val="24"/>
          <w:lang w:eastAsia="ru-RU"/>
        </w:rPr>
      </w:pPr>
    </w:p>
    <w:p w:rsidR="0009565D" w:rsidRPr="0009565D" w:rsidRDefault="0009565D" w:rsidP="0009565D">
      <w:pPr>
        <w:suppressAutoHyphens w:val="0"/>
        <w:rPr>
          <w:sz w:val="24"/>
          <w:szCs w:val="24"/>
          <w:lang w:eastAsia="ru-RU"/>
        </w:rPr>
      </w:pPr>
    </w:p>
    <w:p w:rsidR="0009565D" w:rsidRPr="0009565D" w:rsidRDefault="0009565D" w:rsidP="0009565D">
      <w:pPr>
        <w:suppressAutoHyphens w:val="0"/>
        <w:rPr>
          <w:sz w:val="24"/>
          <w:szCs w:val="24"/>
          <w:lang w:eastAsia="ru-RU"/>
        </w:rPr>
      </w:pPr>
    </w:p>
    <w:p w:rsidR="0009565D" w:rsidRPr="0009565D" w:rsidRDefault="0009565D" w:rsidP="0009565D">
      <w:pPr>
        <w:suppressAutoHyphens w:val="0"/>
        <w:rPr>
          <w:sz w:val="24"/>
          <w:szCs w:val="24"/>
          <w:lang w:eastAsia="ru-RU"/>
        </w:rPr>
      </w:pPr>
    </w:p>
    <w:p w:rsidR="0009565D" w:rsidRPr="0009565D" w:rsidRDefault="0009565D" w:rsidP="0009565D">
      <w:pPr>
        <w:suppressAutoHyphens w:val="0"/>
        <w:rPr>
          <w:sz w:val="24"/>
          <w:szCs w:val="24"/>
          <w:lang w:eastAsia="ru-RU"/>
        </w:rPr>
      </w:pPr>
    </w:p>
    <w:p w:rsidR="0009565D" w:rsidRPr="0009565D" w:rsidRDefault="0009565D" w:rsidP="0009565D">
      <w:pPr>
        <w:suppressAutoHyphens w:val="0"/>
        <w:rPr>
          <w:sz w:val="24"/>
          <w:szCs w:val="24"/>
          <w:lang w:eastAsia="ru-RU"/>
        </w:rPr>
      </w:pPr>
    </w:p>
    <w:p w:rsidR="0009565D" w:rsidRPr="0009565D" w:rsidRDefault="0009565D" w:rsidP="0009565D">
      <w:pPr>
        <w:suppressAutoHyphens w:val="0"/>
        <w:rPr>
          <w:sz w:val="24"/>
          <w:szCs w:val="24"/>
          <w:lang w:eastAsia="ru-RU"/>
        </w:rPr>
      </w:pPr>
    </w:p>
    <w:p w:rsidR="0009565D" w:rsidRPr="0009565D" w:rsidRDefault="0009565D" w:rsidP="0009565D">
      <w:pPr>
        <w:suppressAutoHyphens w:val="0"/>
        <w:rPr>
          <w:sz w:val="24"/>
          <w:szCs w:val="24"/>
          <w:lang w:eastAsia="ru-RU"/>
        </w:rPr>
      </w:pPr>
    </w:p>
    <w:p w:rsidR="0009565D" w:rsidRPr="0009565D" w:rsidRDefault="0009565D" w:rsidP="0009565D">
      <w:pPr>
        <w:suppressAutoHyphens w:val="0"/>
        <w:rPr>
          <w:sz w:val="24"/>
          <w:szCs w:val="24"/>
          <w:lang w:eastAsia="ru-RU"/>
        </w:rPr>
      </w:pPr>
    </w:p>
    <w:p w:rsidR="0009565D" w:rsidRDefault="0009565D" w:rsidP="0009565D">
      <w:pPr>
        <w:suppressAutoHyphens w:val="0"/>
        <w:rPr>
          <w:sz w:val="24"/>
          <w:szCs w:val="24"/>
          <w:lang w:eastAsia="ru-RU"/>
        </w:rPr>
      </w:pPr>
    </w:p>
    <w:p w:rsidR="0009565D" w:rsidRDefault="0009565D" w:rsidP="0009565D">
      <w:pPr>
        <w:suppressAutoHyphens w:val="0"/>
        <w:rPr>
          <w:sz w:val="24"/>
          <w:szCs w:val="24"/>
          <w:lang w:eastAsia="ru-RU"/>
        </w:rPr>
      </w:pPr>
    </w:p>
    <w:p w:rsidR="0009565D" w:rsidRDefault="0009565D" w:rsidP="0009565D">
      <w:pPr>
        <w:suppressAutoHyphens w:val="0"/>
        <w:rPr>
          <w:sz w:val="24"/>
          <w:szCs w:val="24"/>
          <w:lang w:eastAsia="ru-RU"/>
        </w:rPr>
      </w:pPr>
    </w:p>
    <w:p w:rsidR="0009565D" w:rsidRPr="0009565D" w:rsidRDefault="0009565D" w:rsidP="0009565D">
      <w:pPr>
        <w:suppressAutoHyphens w:val="0"/>
        <w:rPr>
          <w:sz w:val="24"/>
          <w:szCs w:val="24"/>
          <w:lang w:eastAsia="ru-RU"/>
        </w:rPr>
      </w:pPr>
    </w:p>
    <w:p w:rsidR="0009565D" w:rsidRPr="0009565D" w:rsidRDefault="0009565D" w:rsidP="0009565D">
      <w:pPr>
        <w:suppressAutoHyphens w:val="0"/>
        <w:rPr>
          <w:sz w:val="24"/>
          <w:szCs w:val="24"/>
          <w:lang w:eastAsia="ru-RU"/>
        </w:rPr>
      </w:pPr>
    </w:p>
    <w:p w:rsidR="0009565D" w:rsidRPr="0009565D" w:rsidRDefault="0009565D" w:rsidP="0009565D">
      <w:pPr>
        <w:suppressAutoHyphens w:val="0"/>
        <w:rPr>
          <w:sz w:val="24"/>
          <w:szCs w:val="24"/>
          <w:lang w:eastAsia="ru-RU"/>
        </w:rPr>
      </w:pPr>
    </w:p>
    <w:p w:rsidR="0009565D" w:rsidRPr="0009565D" w:rsidRDefault="0009565D" w:rsidP="0009565D">
      <w:pPr>
        <w:suppressAutoHyphens w:val="0"/>
        <w:rPr>
          <w:sz w:val="24"/>
          <w:szCs w:val="24"/>
          <w:lang w:eastAsia="ru-RU"/>
        </w:rPr>
      </w:pPr>
    </w:p>
    <w:p w:rsidR="0009565D" w:rsidRPr="0009565D" w:rsidRDefault="0009565D" w:rsidP="0009565D">
      <w:pPr>
        <w:suppressAutoHyphens w:val="0"/>
        <w:rPr>
          <w:sz w:val="24"/>
          <w:szCs w:val="24"/>
          <w:lang w:eastAsia="ru-RU"/>
        </w:rPr>
      </w:pPr>
    </w:p>
    <w:p w:rsidR="0009565D" w:rsidRPr="0009565D" w:rsidRDefault="0009565D" w:rsidP="0009565D">
      <w:pPr>
        <w:suppressAutoHyphens w:val="0"/>
        <w:rPr>
          <w:sz w:val="24"/>
          <w:szCs w:val="24"/>
          <w:lang w:eastAsia="ru-RU"/>
        </w:rPr>
      </w:pPr>
    </w:p>
    <w:p w:rsidR="0009565D" w:rsidRPr="0009565D" w:rsidRDefault="0009565D" w:rsidP="0009565D">
      <w:pPr>
        <w:suppressAutoHyphens w:val="0"/>
        <w:rPr>
          <w:sz w:val="24"/>
          <w:szCs w:val="24"/>
          <w:lang w:eastAsia="ru-RU"/>
        </w:rPr>
      </w:pPr>
    </w:p>
    <w:p w:rsidR="0009565D" w:rsidRPr="0009565D" w:rsidRDefault="0009565D" w:rsidP="0009565D">
      <w:pPr>
        <w:suppressAutoHyphens w:val="0"/>
        <w:rPr>
          <w:sz w:val="24"/>
          <w:szCs w:val="24"/>
          <w:lang w:eastAsia="ru-RU"/>
        </w:rPr>
      </w:pPr>
    </w:p>
    <w:p w:rsidR="0009565D" w:rsidRPr="0009565D" w:rsidRDefault="0009565D" w:rsidP="0009565D">
      <w:pPr>
        <w:suppressAutoHyphens w:val="0"/>
        <w:rPr>
          <w:sz w:val="24"/>
          <w:szCs w:val="24"/>
          <w:lang w:eastAsia="ru-RU"/>
        </w:rPr>
      </w:pP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4536"/>
        <w:jc w:val="center"/>
        <w:outlineLvl w:val="0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lastRenderedPageBreak/>
        <w:t>Утвержден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left="4536"/>
        <w:jc w:val="center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>постановлением Администрации муниципального образования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left="4536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«Куреговское» от 01.12.2020 № 43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bookmarkStart w:id="0" w:name="P31"/>
      <w:bookmarkEnd w:id="0"/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09565D">
        <w:rPr>
          <w:b/>
          <w:bCs/>
          <w:sz w:val="24"/>
          <w:szCs w:val="24"/>
          <w:lang w:eastAsia="ru-RU"/>
        </w:rPr>
        <w:t>ПОРЯДОК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 w:rsidRPr="0009565D">
        <w:rPr>
          <w:b/>
          <w:bCs/>
          <w:sz w:val="24"/>
          <w:szCs w:val="24"/>
          <w:lang w:eastAsia="ru-RU"/>
        </w:rPr>
        <w:t>формирования перечня налоговых расходов и оценки</w:t>
      </w:r>
    </w:p>
    <w:p w:rsidR="0009565D" w:rsidRPr="0009565D" w:rsidRDefault="0009565D" w:rsidP="0009565D">
      <w:pPr>
        <w:shd w:val="clear" w:color="auto" w:fill="FFFFFF"/>
        <w:tabs>
          <w:tab w:val="left" w:pos="4962"/>
        </w:tabs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09565D">
        <w:rPr>
          <w:b/>
          <w:bCs/>
          <w:sz w:val="24"/>
          <w:szCs w:val="24"/>
          <w:lang w:eastAsia="ru-RU"/>
        </w:rPr>
        <w:t xml:space="preserve">налоговых </w:t>
      </w:r>
      <w:r w:rsidRPr="0009565D">
        <w:rPr>
          <w:b/>
          <w:sz w:val="24"/>
          <w:szCs w:val="24"/>
          <w:lang w:eastAsia="ru-RU"/>
        </w:rPr>
        <w:t xml:space="preserve">расходов муниципального образования </w:t>
      </w:r>
    </w:p>
    <w:p w:rsidR="0009565D" w:rsidRPr="0009565D" w:rsidRDefault="0009565D" w:rsidP="0009565D">
      <w:pPr>
        <w:shd w:val="clear" w:color="auto" w:fill="FFFFFF"/>
        <w:tabs>
          <w:tab w:val="left" w:pos="4962"/>
        </w:tabs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>«</w:t>
      </w:r>
      <w:r>
        <w:rPr>
          <w:b/>
          <w:sz w:val="24"/>
          <w:szCs w:val="24"/>
          <w:lang w:eastAsia="ru-RU"/>
        </w:rPr>
        <w:t>Куреговское</w:t>
      </w:r>
      <w:r w:rsidRPr="0009565D">
        <w:rPr>
          <w:sz w:val="24"/>
          <w:szCs w:val="24"/>
          <w:lang w:eastAsia="ru-RU"/>
        </w:rPr>
        <w:t>»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09565D" w:rsidRPr="001D43DC" w:rsidRDefault="0009565D" w:rsidP="001D43DC">
      <w:pPr>
        <w:pStyle w:val="a5"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1D43DC">
        <w:rPr>
          <w:b/>
          <w:sz w:val="24"/>
          <w:szCs w:val="24"/>
          <w:lang w:eastAsia="ru-RU"/>
        </w:rPr>
        <w:t>Общие положения</w:t>
      </w:r>
    </w:p>
    <w:p w:rsidR="001D43DC" w:rsidRPr="001D43DC" w:rsidRDefault="001D43DC" w:rsidP="001D43DC">
      <w:pPr>
        <w:pStyle w:val="a5"/>
        <w:tabs>
          <w:tab w:val="left" w:pos="1134"/>
        </w:tabs>
        <w:suppressAutoHyphens w:val="0"/>
        <w:autoSpaceDE w:val="0"/>
        <w:autoSpaceDN w:val="0"/>
        <w:adjustRightInd w:val="0"/>
        <w:ind w:left="1080"/>
        <w:rPr>
          <w:b/>
          <w:sz w:val="24"/>
          <w:szCs w:val="24"/>
          <w:lang w:eastAsia="ru-RU"/>
        </w:rPr>
      </w:pPr>
    </w:p>
    <w:p w:rsidR="0009565D" w:rsidRPr="0009565D" w:rsidRDefault="0009565D" w:rsidP="0009565D">
      <w:pPr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>1. Настоящий Порядок определяет правила формирования перечня налоговых расходов и оценки налоговых расходов муниципального образования «</w:t>
      </w:r>
      <w:r>
        <w:rPr>
          <w:sz w:val="24"/>
          <w:szCs w:val="24"/>
          <w:lang w:eastAsia="ru-RU"/>
        </w:rPr>
        <w:t>Куреговское</w:t>
      </w:r>
      <w:r w:rsidRPr="0009565D">
        <w:rPr>
          <w:sz w:val="24"/>
          <w:szCs w:val="24"/>
          <w:lang w:eastAsia="ru-RU"/>
        </w:rPr>
        <w:t>».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 xml:space="preserve">2. </w:t>
      </w:r>
      <w:proofErr w:type="gramStart"/>
      <w:r w:rsidRPr="0009565D">
        <w:rPr>
          <w:sz w:val="24"/>
          <w:szCs w:val="24"/>
          <w:lang w:eastAsia="ru-RU"/>
        </w:rPr>
        <w:t xml:space="preserve">В настоящем Порядке используются термины и понятия, установленные общими </w:t>
      </w:r>
      <w:hyperlink r:id="rId8" w:history="1">
        <w:r w:rsidRPr="0009565D">
          <w:rPr>
            <w:sz w:val="24"/>
            <w:szCs w:val="24"/>
            <w:lang w:eastAsia="ru-RU"/>
          </w:rPr>
          <w:t>требованиями</w:t>
        </w:r>
      </w:hyperlink>
      <w:r w:rsidRPr="0009565D">
        <w:rPr>
          <w:sz w:val="24"/>
          <w:szCs w:val="24"/>
          <w:lang w:eastAsia="ru-RU"/>
        </w:rPr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№ 796 «Об общих требованиях к оценке налоговых расходов субъектов Российской Федерации и муниципальных образований» (далее –</w:t>
      </w:r>
      <w:r w:rsidRPr="0009565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09565D">
        <w:rPr>
          <w:sz w:val="24"/>
          <w:szCs w:val="24"/>
          <w:lang w:eastAsia="ru-RU"/>
        </w:rPr>
        <w:t>Общие требования).</w:t>
      </w:r>
      <w:proofErr w:type="gramEnd"/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>3. Отнесение налоговых расходов муниципального образования «</w:t>
      </w:r>
      <w:r>
        <w:rPr>
          <w:sz w:val="24"/>
          <w:szCs w:val="24"/>
          <w:lang w:eastAsia="ru-RU"/>
        </w:rPr>
        <w:t>Куреговское</w:t>
      </w:r>
      <w:r w:rsidRPr="0009565D">
        <w:rPr>
          <w:sz w:val="24"/>
          <w:szCs w:val="24"/>
          <w:lang w:eastAsia="ru-RU"/>
        </w:rPr>
        <w:t>» к муниципальным программам муниципального образования «</w:t>
      </w:r>
      <w:r>
        <w:rPr>
          <w:sz w:val="24"/>
          <w:szCs w:val="24"/>
          <w:lang w:eastAsia="ru-RU"/>
        </w:rPr>
        <w:t>Куреговское</w:t>
      </w:r>
      <w:r w:rsidRPr="0009565D">
        <w:rPr>
          <w:sz w:val="24"/>
          <w:szCs w:val="24"/>
          <w:lang w:eastAsia="ru-RU"/>
        </w:rPr>
        <w:t>» (далее - муниципальные программы) осуществляется исходя из целей муниципальных программ, структурных элементов муниципальных программ и (или) целей социально-экономической политики муниципального образования «</w:t>
      </w:r>
      <w:r>
        <w:rPr>
          <w:sz w:val="24"/>
          <w:szCs w:val="24"/>
          <w:lang w:eastAsia="ru-RU"/>
        </w:rPr>
        <w:t>Куреговское</w:t>
      </w:r>
      <w:r w:rsidRPr="0009565D">
        <w:rPr>
          <w:sz w:val="24"/>
          <w:szCs w:val="24"/>
          <w:lang w:eastAsia="ru-RU"/>
        </w:rPr>
        <w:t>», не относящихся к муниципальным программам.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>4. В целях оценки налоговых расходов муниципального образования «</w:t>
      </w:r>
      <w:r>
        <w:rPr>
          <w:sz w:val="24"/>
          <w:szCs w:val="24"/>
          <w:lang w:eastAsia="ru-RU"/>
        </w:rPr>
        <w:t>Куреговское</w:t>
      </w:r>
      <w:r w:rsidRPr="0009565D">
        <w:rPr>
          <w:sz w:val="24"/>
          <w:szCs w:val="24"/>
          <w:lang w:eastAsia="ru-RU"/>
        </w:rPr>
        <w:t>» уполномоченный орган Администрация муниципального образования «</w:t>
      </w:r>
      <w:r>
        <w:rPr>
          <w:sz w:val="24"/>
          <w:szCs w:val="24"/>
          <w:lang w:eastAsia="ru-RU"/>
        </w:rPr>
        <w:t>Куреговское</w:t>
      </w:r>
      <w:r w:rsidRPr="0009565D">
        <w:rPr>
          <w:sz w:val="24"/>
          <w:szCs w:val="24"/>
          <w:lang w:eastAsia="ru-RU"/>
        </w:rPr>
        <w:t>» (далее - Администрация муниципального образования «</w:t>
      </w:r>
      <w:r>
        <w:rPr>
          <w:sz w:val="24"/>
          <w:szCs w:val="24"/>
          <w:lang w:eastAsia="ru-RU"/>
        </w:rPr>
        <w:t>Куреговское</w:t>
      </w:r>
      <w:r w:rsidRPr="0009565D">
        <w:rPr>
          <w:sz w:val="24"/>
          <w:szCs w:val="24"/>
          <w:lang w:eastAsia="ru-RU"/>
        </w:rPr>
        <w:t>»):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>формирует перечень налоговых расходов муниципального образования «</w:t>
      </w:r>
      <w:r>
        <w:rPr>
          <w:sz w:val="24"/>
          <w:szCs w:val="24"/>
          <w:lang w:eastAsia="ru-RU"/>
        </w:rPr>
        <w:t>Куреговское</w:t>
      </w:r>
      <w:r w:rsidRPr="0009565D">
        <w:rPr>
          <w:sz w:val="24"/>
          <w:szCs w:val="24"/>
          <w:lang w:eastAsia="ru-RU"/>
        </w:rPr>
        <w:t>»;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>осуществляет анализ и обобщение результатов оценки налоговых расходов муниципального образования «</w:t>
      </w:r>
      <w:r>
        <w:rPr>
          <w:sz w:val="24"/>
          <w:szCs w:val="24"/>
          <w:lang w:eastAsia="ru-RU"/>
        </w:rPr>
        <w:t>Куреговское</w:t>
      </w:r>
      <w:r w:rsidRPr="0009565D">
        <w:rPr>
          <w:sz w:val="24"/>
          <w:szCs w:val="24"/>
          <w:lang w:eastAsia="ru-RU"/>
        </w:rPr>
        <w:t>», проводимой куратором налоговых расходов Администрацией муниципального образования «</w:t>
      </w:r>
      <w:r>
        <w:rPr>
          <w:sz w:val="24"/>
          <w:szCs w:val="24"/>
          <w:lang w:eastAsia="ru-RU"/>
        </w:rPr>
        <w:t>Куреговское</w:t>
      </w:r>
      <w:r w:rsidRPr="0009565D">
        <w:rPr>
          <w:sz w:val="24"/>
          <w:szCs w:val="24"/>
          <w:lang w:eastAsia="ru-RU"/>
        </w:rPr>
        <w:t>» (далее  - Администрация муниципального образования «</w:t>
      </w:r>
      <w:r>
        <w:rPr>
          <w:sz w:val="24"/>
          <w:szCs w:val="24"/>
          <w:lang w:eastAsia="ru-RU"/>
        </w:rPr>
        <w:t>Куреговское</w:t>
      </w:r>
      <w:r w:rsidRPr="0009565D">
        <w:rPr>
          <w:sz w:val="24"/>
          <w:szCs w:val="24"/>
          <w:lang w:eastAsia="ru-RU"/>
        </w:rPr>
        <w:t>»).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9565D" w:rsidRPr="0009565D" w:rsidRDefault="0009565D" w:rsidP="0009565D">
      <w:pPr>
        <w:tabs>
          <w:tab w:val="left" w:pos="1134"/>
        </w:tabs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09565D">
        <w:rPr>
          <w:b/>
          <w:sz w:val="24"/>
          <w:szCs w:val="24"/>
          <w:lang w:eastAsia="ru-RU"/>
        </w:rPr>
        <w:t>II. Формирование перечня налоговых расходов</w:t>
      </w:r>
    </w:p>
    <w:p w:rsidR="0009565D" w:rsidRPr="0009565D" w:rsidRDefault="0009565D" w:rsidP="0009565D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ru-RU"/>
        </w:rPr>
      </w:pPr>
      <w:r w:rsidRPr="0009565D">
        <w:rPr>
          <w:b/>
          <w:sz w:val="24"/>
          <w:szCs w:val="24"/>
          <w:lang w:eastAsia="ru-RU"/>
        </w:rPr>
        <w:t>муниципального образования «</w:t>
      </w:r>
      <w:r w:rsidRPr="001D43DC">
        <w:rPr>
          <w:b/>
          <w:sz w:val="24"/>
          <w:szCs w:val="24"/>
          <w:lang w:eastAsia="ru-RU"/>
        </w:rPr>
        <w:t>Куреговское</w:t>
      </w:r>
      <w:r w:rsidRPr="0009565D">
        <w:rPr>
          <w:b/>
          <w:sz w:val="24"/>
          <w:szCs w:val="24"/>
          <w:lang w:eastAsia="ru-RU"/>
        </w:rPr>
        <w:t>»</w:t>
      </w:r>
    </w:p>
    <w:p w:rsidR="0009565D" w:rsidRPr="0009565D" w:rsidRDefault="0009565D" w:rsidP="0009565D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09565D" w:rsidRPr="0009565D" w:rsidRDefault="0009565D" w:rsidP="0009565D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>5.  Перечень налоговых расходов муниципального образования «</w:t>
      </w:r>
      <w:r>
        <w:rPr>
          <w:sz w:val="24"/>
          <w:szCs w:val="24"/>
          <w:lang w:eastAsia="ru-RU"/>
        </w:rPr>
        <w:t>Куреговское</w:t>
      </w:r>
      <w:r w:rsidRPr="0009565D">
        <w:rPr>
          <w:sz w:val="24"/>
          <w:szCs w:val="24"/>
          <w:lang w:eastAsia="ru-RU"/>
        </w:rPr>
        <w:t>» на очередной финансовый год и плановый период (далее - перечень налоговых расходов) формируется Администрацией муниципального образования «</w:t>
      </w:r>
      <w:r>
        <w:rPr>
          <w:sz w:val="24"/>
          <w:szCs w:val="24"/>
          <w:lang w:eastAsia="ru-RU"/>
        </w:rPr>
        <w:t>Куреговское</w:t>
      </w:r>
      <w:r w:rsidRPr="0009565D">
        <w:rPr>
          <w:sz w:val="24"/>
          <w:szCs w:val="24"/>
          <w:lang w:eastAsia="ru-RU"/>
        </w:rPr>
        <w:t xml:space="preserve">» до 1 ноября текущего года по форме согласно приложению 1 к настоящему Порядку. </w:t>
      </w:r>
    </w:p>
    <w:p w:rsidR="0009565D" w:rsidRPr="0009565D" w:rsidRDefault="0009565D" w:rsidP="0009565D">
      <w:pPr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>6.</w:t>
      </w:r>
      <w:r w:rsidRPr="0009565D">
        <w:rPr>
          <w:i/>
          <w:sz w:val="24"/>
          <w:szCs w:val="24"/>
          <w:lang w:eastAsia="ru-RU"/>
        </w:rPr>
        <w:t xml:space="preserve"> </w:t>
      </w:r>
      <w:r w:rsidRPr="0009565D">
        <w:rPr>
          <w:sz w:val="24"/>
          <w:szCs w:val="24"/>
          <w:lang w:eastAsia="ru-RU"/>
        </w:rPr>
        <w:t>Перечень налоговых расходов муниципального образования «</w:t>
      </w:r>
      <w:r>
        <w:rPr>
          <w:sz w:val="24"/>
          <w:szCs w:val="24"/>
          <w:lang w:eastAsia="ru-RU"/>
        </w:rPr>
        <w:t>Куреговское</w:t>
      </w:r>
      <w:r w:rsidRPr="0009565D">
        <w:rPr>
          <w:sz w:val="24"/>
          <w:szCs w:val="24"/>
          <w:lang w:eastAsia="ru-RU"/>
        </w:rPr>
        <w:t>» утверждается Постановлением Администрации муниципального образования «</w:t>
      </w:r>
      <w:r>
        <w:rPr>
          <w:sz w:val="24"/>
          <w:szCs w:val="24"/>
          <w:lang w:eastAsia="ru-RU"/>
        </w:rPr>
        <w:t>Куреговское</w:t>
      </w:r>
      <w:r w:rsidRPr="0009565D">
        <w:rPr>
          <w:sz w:val="24"/>
          <w:szCs w:val="24"/>
          <w:lang w:eastAsia="ru-RU"/>
        </w:rPr>
        <w:t>» и размещается на официальном сайте Администрации муниципального образования «</w:t>
      </w:r>
      <w:r>
        <w:rPr>
          <w:sz w:val="24"/>
          <w:szCs w:val="24"/>
          <w:lang w:eastAsia="ru-RU"/>
        </w:rPr>
        <w:t>Куреговское</w:t>
      </w:r>
      <w:r w:rsidRPr="0009565D">
        <w:rPr>
          <w:sz w:val="24"/>
          <w:szCs w:val="24"/>
          <w:lang w:eastAsia="ru-RU"/>
        </w:rPr>
        <w:t>»» в информационно-телекоммуникационной сети «Интернет».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09565D" w:rsidRPr="0009565D" w:rsidRDefault="0009565D" w:rsidP="0009565D">
      <w:pPr>
        <w:tabs>
          <w:tab w:val="left" w:pos="1134"/>
        </w:tabs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09565D">
        <w:rPr>
          <w:b/>
          <w:sz w:val="24"/>
          <w:szCs w:val="24"/>
          <w:lang w:eastAsia="ru-RU"/>
        </w:rPr>
        <w:t xml:space="preserve">III. Порядок оценки налоговых расходов </w:t>
      </w:r>
    </w:p>
    <w:p w:rsidR="0009565D" w:rsidRPr="0009565D" w:rsidRDefault="0009565D" w:rsidP="0009565D">
      <w:pPr>
        <w:tabs>
          <w:tab w:val="left" w:pos="1134"/>
        </w:tabs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09565D">
        <w:rPr>
          <w:b/>
          <w:sz w:val="24"/>
          <w:szCs w:val="24"/>
          <w:lang w:eastAsia="ru-RU"/>
        </w:rPr>
        <w:t>муниципального образования «</w:t>
      </w:r>
      <w:r w:rsidRPr="001D43DC">
        <w:rPr>
          <w:b/>
          <w:sz w:val="24"/>
          <w:szCs w:val="24"/>
          <w:lang w:eastAsia="ru-RU"/>
        </w:rPr>
        <w:t>Куреговское</w:t>
      </w:r>
      <w:r w:rsidRPr="0009565D">
        <w:rPr>
          <w:b/>
          <w:sz w:val="24"/>
          <w:szCs w:val="24"/>
          <w:lang w:eastAsia="ru-RU"/>
        </w:rPr>
        <w:t>»</w:t>
      </w:r>
    </w:p>
    <w:p w:rsidR="0009565D" w:rsidRPr="0009565D" w:rsidRDefault="0009565D" w:rsidP="0009565D">
      <w:pPr>
        <w:tabs>
          <w:tab w:val="left" w:pos="1134"/>
        </w:tabs>
        <w:suppressAutoHyphens w:val="0"/>
        <w:autoSpaceDE w:val="0"/>
        <w:autoSpaceDN w:val="0"/>
        <w:adjustRightInd w:val="0"/>
        <w:jc w:val="center"/>
        <w:rPr>
          <w:sz w:val="24"/>
          <w:szCs w:val="24"/>
          <w:highlight w:val="lightGray"/>
          <w:lang w:eastAsia="ru-RU"/>
        </w:rPr>
      </w:pPr>
    </w:p>
    <w:p w:rsidR="0009565D" w:rsidRPr="0009565D" w:rsidRDefault="0009565D" w:rsidP="0009565D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ab/>
        <w:t xml:space="preserve">7. В целях проведения оценки налоговых расходов муниципального образования </w:t>
      </w:r>
      <w:r w:rsidR="001D43DC" w:rsidRPr="0009565D">
        <w:rPr>
          <w:sz w:val="24"/>
          <w:szCs w:val="24"/>
          <w:lang w:eastAsia="ru-RU"/>
        </w:rPr>
        <w:t>«</w:t>
      </w:r>
      <w:r w:rsidR="001D43DC">
        <w:rPr>
          <w:sz w:val="24"/>
          <w:szCs w:val="24"/>
          <w:lang w:eastAsia="ru-RU"/>
        </w:rPr>
        <w:t>Куреговское</w:t>
      </w:r>
      <w:r w:rsidR="001D43DC" w:rsidRPr="0009565D">
        <w:rPr>
          <w:sz w:val="24"/>
          <w:szCs w:val="24"/>
          <w:lang w:eastAsia="ru-RU"/>
        </w:rPr>
        <w:t>»</w:t>
      </w:r>
      <w:r w:rsidRPr="0009565D">
        <w:rPr>
          <w:sz w:val="24"/>
          <w:szCs w:val="24"/>
          <w:lang w:eastAsia="ru-RU"/>
        </w:rPr>
        <w:t>: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09565D">
        <w:rPr>
          <w:sz w:val="24"/>
          <w:szCs w:val="24"/>
          <w:lang w:eastAsia="ru-RU"/>
        </w:rPr>
        <w:t xml:space="preserve">1) Администрация муниципального образования </w:t>
      </w:r>
      <w:r w:rsidR="001D43DC" w:rsidRPr="0009565D">
        <w:rPr>
          <w:sz w:val="24"/>
          <w:szCs w:val="24"/>
          <w:lang w:eastAsia="ru-RU"/>
        </w:rPr>
        <w:t>«</w:t>
      </w:r>
      <w:r w:rsidR="001D43DC">
        <w:rPr>
          <w:sz w:val="24"/>
          <w:szCs w:val="24"/>
          <w:lang w:eastAsia="ru-RU"/>
        </w:rPr>
        <w:t>Куреговское</w:t>
      </w:r>
      <w:r w:rsidR="001D43DC" w:rsidRPr="0009565D">
        <w:rPr>
          <w:sz w:val="24"/>
          <w:szCs w:val="24"/>
          <w:lang w:eastAsia="ru-RU"/>
        </w:rPr>
        <w:t>»</w:t>
      </w:r>
      <w:r w:rsidRPr="0009565D">
        <w:rPr>
          <w:sz w:val="24"/>
          <w:szCs w:val="24"/>
          <w:lang w:eastAsia="ru-RU"/>
        </w:rPr>
        <w:t xml:space="preserve"> ежегодно до 1 </w:t>
      </w:r>
      <w:r w:rsidRPr="0009565D">
        <w:rPr>
          <w:sz w:val="24"/>
          <w:szCs w:val="24"/>
          <w:lang w:eastAsia="ru-RU"/>
        </w:rPr>
        <w:lastRenderedPageBreak/>
        <w:t>февраля текущего года направляет в Межрайонную инспекцию Федеральной налоговой службы №_</w:t>
      </w:r>
      <w:r w:rsidRPr="0009565D">
        <w:rPr>
          <w:sz w:val="24"/>
          <w:szCs w:val="24"/>
          <w:u w:val="single"/>
          <w:lang w:eastAsia="ru-RU"/>
        </w:rPr>
        <w:t>2</w:t>
      </w:r>
      <w:r w:rsidRPr="0009565D">
        <w:rPr>
          <w:sz w:val="24"/>
          <w:szCs w:val="24"/>
          <w:lang w:eastAsia="ru-RU"/>
        </w:rPr>
        <w:t xml:space="preserve">_ по Удмуртской Республике сведения о категориях плательщиков,  с указанием обусловливающих соответствующие налоговые расходы муниципального образования нормативных правовых актов муниципального образования, в том числе действовавших в отчетном году и в году, предшествующем отчетному году, и иной информации, предусмотренной </w:t>
      </w:r>
      <w:hyperlink w:anchor="P133" w:history="1">
        <w:r w:rsidRPr="0009565D">
          <w:rPr>
            <w:sz w:val="24"/>
            <w:szCs w:val="24"/>
            <w:lang w:eastAsia="ru-RU"/>
          </w:rPr>
          <w:t>приложением</w:t>
        </w:r>
      </w:hyperlink>
      <w:r w:rsidRPr="0009565D">
        <w:rPr>
          <w:sz w:val="24"/>
          <w:szCs w:val="24"/>
          <w:lang w:eastAsia="ru-RU"/>
        </w:rPr>
        <w:t xml:space="preserve"> 2 к настоящему</w:t>
      </w:r>
      <w:proofErr w:type="gramEnd"/>
      <w:r w:rsidRPr="0009565D">
        <w:rPr>
          <w:sz w:val="24"/>
          <w:szCs w:val="24"/>
          <w:lang w:eastAsia="ru-RU"/>
        </w:rPr>
        <w:t xml:space="preserve"> Порядку;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 w:rsidRPr="0009565D">
        <w:rPr>
          <w:sz w:val="24"/>
          <w:szCs w:val="24"/>
          <w:lang w:eastAsia="ru-RU"/>
        </w:rPr>
        <w:t>2) Межрайонная инспекция Федеральной налоговой службы №_</w:t>
      </w:r>
      <w:r w:rsidRPr="0009565D">
        <w:rPr>
          <w:sz w:val="24"/>
          <w:szCs w:val="24"/>
          <w:u w:val="single"/>
          <w:lang w:eastAsia="ru-RU"/>
        </w:rPr>
        <w:t>2</w:t>
      </w:r>
      <w:r w:rsidRPr="0009565D">
        <w:rPr>
          <w:sz w:val="24"/>
          <w:szCs w:val="24"/>
          <w:lang w:eastAsia="ru-RU"/>
        </w:rPr>
        <w:t xml:space="preserve">_ по Удмуртской Республике ежегодно до 1 апреля направляет в Администрацию муниципального образования </w:t>
      </w:r>
      <w:r w:rsidR="001D43DC" w:rsidRPr="0009565D">
        <w:rPr>
          <w:sz w:val="24"/>
          <w:szCs w:val="24"/>
          <w:lang w:eastAsia="ru-RU"/>
        </w:rPr>
        <w:t>«</w:t>
      </w:r>
      <w:r w:rsidR="001D43DC">
        <w:rPr>
          <w:sz w:val="24"/>
          <w:szCs w:val="24"/>
          <w:lang w:eastAsia="ru-RU"/>
        </w:rPr>
        <w:t>Куреговское</w:t>
      </w:r>
      <w:r w:rsidR="001D43DC" w:rsidRPr="0009565D">
        <w:rPr>
          <w:sz w:val="24"/>
          <w:szCs w:val="24"/>
          <w:lang w:eastAsia="ru-RU"/>
        </w:rPr>
        <w:t>»</w:t>
      </w:r>
      <w:r w:rsidRPr="0009565D">
        <w:rPr>
          <w:sz w:val="24"/>
          <w:szCs w:val="24"/>
          <w:lang w:eastAsia="ru-RU"/>
        </w:rPr>
        <w:t xml:space="preserve"> информацию о фискальных характеристиках налоговых расходов муниципального образования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года:</w:t>
      </w:r>
      <w:proofErr w:type="gramEnd"/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>о количестве плательщиков, воспользовавшихся льготами;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>о суммах выпадающих доходов бюджета муниципального образования по каждому налоговому расходу Удмуртской Республики.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>3) Межрайонная инспекция Федеральной налоговой службы №_</w:t>
      </w:r>
      <w:r w:rsidRPr="0009565D">
        <w:rPr>
          <w:sz w:val="24"/>
          <w:szCs w:val="24"/>
          <w:u w:val="single"/>
          <w:lang w:eastAsia="ru-RU"/>
        </w:rPr>
        <w:t>2</w:t>
      </w:r>
      <w:r w:rsidRPr="0009565D">
        <w:rPr>
          <w:sz w:val="24"/>
          <w:szCs w:val="24"/>
          <w:lang w:eastAsia="ru-RU"/>
        </w:rPr>
        <w:t xml:space="preserve"> по Удмуртской Республике  ежегодно до 25 июля направляет в Администрацию муниципального образования </w:t>
      </w:r>
      <w:r w:rsidR="001D43DC" w:rsidRPr="0009565D">
        <w:rPr>
          <w:sz w:val="24"/>
          <w:szCs w:val="24"/>
          <w:lang w:eastAsia="ru-RU"/>
        </w:rPr>
        <w:t>«</w:t>
      </w:r>
      <w:r w:rsidR="001D43DC">
        <w:rPr>
          <w:sz w:val="24"/>
          <w:szCs w:val="24"/>
          <w:lang w:eastAsia="ru-RU"/>
        </w:rPr>
        <w:t>Куреговское</w:t>
      </w:r>
      <w:r w:rsidR="001D43DC" w:rsidRPr="0009565D">
        <w:rPr>
          <w:sz w:val="24"/>
          <w:szCs w:val="24"/>
          <w:lang w:eastAsia="ru-RU"/>
        </w:rPr>
        <w:t>»</w:t>
      </w:r>
      <w:r w:rsidRPr="0009565D">
        <w:rPr>
          <w:sz w:val="24"/>
          <w:szCs w:val="24"/>
          <w:lang w:eastAsia="ru-RU"/>
        </w:rPr>
        <w:t xml:space="preserve"> сведения об объеме льгот за отчетный финансовый год. </w:t>
      </w:r>
    </w:p>
    <w:p w:rsidR="0009565D" w:rsidRPr="0009565D" w:rsidRDefault="0009565D" w:rsidP="0009565D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ab/>
        <w:t xml:space="preserve">8. Оценка налоговых расходов муниципального образования проводится   Администрацией муниципального образования </w:t>
      </w:r>
      <w:r w:rsidR="001D43DC" w:rsidRPr="0009565D">
        <w:rPr>
          <w:sz w:val="24"/>
          <w:szCs w:val="24"/>
          <w:lang w:eastAsia="ru-RU"/>
        </w:rPr>
        <w:t>«</w:t>
      </w:r>
      <w:r w:rsidR="001D43DC">
        <w:rPr>
          <w:sz w:val="24"/>
          <w:szCs w:val="24"/>
          <w:lang w:eastAsia="ru-RU"/>
        </w:rPr>
        <w:t>Куреговское</w:t>
      </w:r>
      <w:r w:rsidR="001D43DC" w:rsidRPr="0009565D">
        <w:rPr>
          <w:sz w:val="24"/>
          <w:szCs w:val="24"/>
          <w:lang w:eastAsia="ru-RU"/>
        </w:rPr>
        <w:t>»</w:t>
      </w:r>
      <w:r w:rsidRPr="0009565D">
        <w:rPr>
          <w:sz w:val="24"/>
          <w:szCs w:val="24"/>
          <w:lang w:eastAsia="ru-RU"/>
        </w:rPr>
        <w:t>. Результаты оценки  составляются по форме в соответствии с приложением 3 к настоящему Порядку с приложением аналитической записки по проведенным расчетам и пояснением (обоснованием) выводов, сделанных на основании данных расчетов в срок до 10 мая текущего года.</w:t>
      </w:r>
    </w:p>
    <w:p w:rsidR="0009565D" w:rsidRPr="0009565D" w:rsidRDefault="0009565D" w:rsidP="0009565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 xml:space="preserve">9. Информация о нормативных, целевых и фискальных характеристиках налоговых расходов муниципального образования формируется Администрацией муниципального образования </w:t>
      </w:r>
      <w:r w:rsidR="001D43DC" w:rsidRPr="0009565D">
        <w:rPr>
          <w:sz w:val="24"/>
          <w:szCs w:val="24"/>
          <w:lang w:eastAsia="ru-RU"/>
        </w:rPr>
        <w:t>«</w:t>
      </w:r>
      <w:r w:rsidR="001D43DC">
        <w:rPr>
          <w:sz w:val="24"/>
          <w:szCs w:val="24"/>
          <w:lang w:eastAsia="ru-RU"/>
        </w:rPr>
        <w:t>Куреговское</w:t>
      </w:r>
      <w:r w:rsidR="001D43DC" w:rsidRPr="0009565D">
        <w:rPr>
          <w:sz w:val="24"/>
          <w:szCs w:val="24"/>
          <w:lang w:eastAsia="ru-RU"/>
        </w:rPr>
        <w:t>»</w:t>
      </w:r>
      <w:r w:rsidRPr="0009565D">
        <w:rPr>
          <w:sz w:val="24"/>
          <w:szCs w:val="24"/>
          <w:lang w:eastAsia="ru-RU"/>
        </w:rPr>
        <w:t xml:space="preserve"> в соответствии с Перечнем показателей для проведения оценки налоговых расходов муниципального образования (согласно приложению 2 к настоящему Порядку), на основе: </w:t>
      </w:r>
    </w:p>
    <w:p w:rsidR="0009565D" w:rsidRPr="0009565D" w:rsidRDefault="0009565D" w:rsidP="0009565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>1) данных, содержащихся в перечне налоговых расходов муниципального образования на очередной финансовый год и плановый период;</w:t>
      </w:r>
    </w:p>
    <w:p w:rsidR="0009565D" w:rsidRPr="0009565D" w:rsidRDefault="0009565D" w:rsidP="0009565D">
      <w:pP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>2) данных, полученных от Межрайонной инспекции Федеральной налоговой службы №_</w:t>
      </w:r>
      <w:r w:rsidRPr="0009565D">
        <w:rPr>
          <w:sz w:val="24"/>
          <w:szCs w:val="24"/>
          <w:u w:val="single"/>
          <w:lang w:eastAsia="ru-RU"/>
        </w:rPr>
        <w:t>2</w:t>
      </w:r>
      <w:r w:rsidRPr="0009565D">
        <w:rPr>
          <w:sz w:val="24"/>
          <w:szCs w:val="24"/>
          <w:lang w:eastAsia="ru-RU"/>
        </w:rPr>
        <w:t>_ по Удмуртской Республике.</w:t>
      </w:r>
      <w:r w:rsidRPr="0009565D">
        <w:rPr>
          <w:sz w:val="24"/>
          <w:szCs w:val="24"/>
          <w:lang w:eastAsia="ru-RU"/>
        </w:rPr>
        <w:tab/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 xml:space="preserve">10. Администрация муниципального образования </w:t>
      </w:r>
      <w:r w:rsidR="001D43DC" w:rsidRPr="0009565D">
        <w:rPr>
          <w:sz w:val="24"/>
          <w:szCs w:val="24"/>
          <w:lang w:eastAsia="ru-RU"/>
        </w:rPr>
        <w:t>«</w:t>
      </w:r>
      <w:r w:rsidR="001D43DC">
        <w:rPr>
          <w:sz w:val="24"/>
          <w:szCs w:val="24"/>
          <w:lang w:eastAsia="ru-RU"/>
        </w:rPr>
        <w:t>Куреговское</w:t>
      </w:r>
      <w:r w:rsidR="001D43DC" w:rsidRPr="0009565D">
        <w:rPr>
          <w:sz w:val="24"/>
          <w:szCs w:val="24"/>
          <w:lang w:eastAsia="ru-RU"/>
        </w:rPr>
        <w:t>»</w:t>
      </w:r>
      <w:r w:rsidRPr="0009565D">
        <w:rPr>
          <w:sz w:val="24"/>
          <w:szCs w:val="24"/>
          <w:lang w:eastAsia="ru-RU"/>
        </w:rPr>
        <w:t xml:space="preserve"> формирует оценку эффективности налоговых расходов муниципального образования, и до 1 сентября текущего года направляет результаты оценки налоговых расходов Главе муниципального образования.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>Результаты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 «Глазовский район».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>11. Оценка эффективности налоговых расходов муниципального образования включает: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>1) оценку целесообразности налоговых расходов муниципального образования;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>2) оценку результативности налоговых расходов муниципального образования.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>12. Критериями целесообразности налоговых расходов муниципального образования являются: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>соответствие налоговых расходов муниципального образования целям муниципальным программ,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>востребованность плательщиками предоставленных налоговых льгот, которые характеризуются соотношением численности плательщиков, воспользовавшихся правом на льготы, и общей численности плательщиков за пятилетний период.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 xml:space="preserve">При необходимости Администрацией муниципального образования </w:t>
      </w:r>
      <w:r w:rsidR="001D43DC" w:rsidRPr="0009565D">
        <w:rPr>
          <w:sz w:val="24"/>
          <w:szCs w:val="24"/>
          <w:lang w:eastAsia="ru-RU"/>
        </w:rPr>
        <w:t>«</w:t>
      </w:r>
      <w:r w:rsidR="001D43DC">
        <w:rPr>
          <w:sz w:val="24"/>
          <w:szCs w:val="24"/>
          <w:lang w:eastAsia="ru-RU"/>
        </w:rPr>
        <w:t>Куреговское</w:t>
      </w:r>
      <w:r w:rsidR="001D43DC" w:rsidRPr="0009565D">
        <w:rPr>
          <w:sz w:val="24"/>
          <w:szCs w:val="24"/>
          <w:lang w:eastAsia="ru-RU"/>
        </w:rPr>
        <w:t>»</w:t>
      </w:r>
      <w:r w:rsidRPr="0009565D">
        <w:rPr>
          <w:sz w:val="24"/>
          <w:szCs w:val="24"/>
          <w:lang w:eastAsia="ru-RU"/>
        </w:rPr>
        <w:t xml:space="preserve"> могут быть установлены иные критерии целесообразности предоставления льгот для плательщиков.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lastRenderedPageBreak/>
        <w:t xml:space="preserve">В случае несоответствия налоговых расходов муниципального образования хотя бы одному из критериев, указанных в настоящем пункте, Администрация муниципального образования </w:t>
      </w:r>
      <w:r w:rsidR="001D43DC" w:rsidRPr="0009565D">
        <w:rPr>
          <w:sz w:val="24"/>
          <w:szCs w:val="24"/>
          <w:lang w:eastAsia="ru-RU"/>
        </w:rPr>
        <w:t>«</w:t>
      </w:r>
      <w:r w:rsidR="001D43DC">
        <w:rPr>
          <w:sz w:val="24"/>
          <w:szCs w:val="24"/>
          <w:lang w:eastAsia="ru-RU"/>
        </w:rPr>
        <w:t>Куреговское</w:t>
      </w:r>
      <w:r w:rsidR="001D43DC" w:rsidRPr="0009565D">
        <w:rPr>
          <w:sz w:val="24"/>
          <w:szCs w:val="24"/>
          <w:lang w:eastAsia="ru-RU"/>
        </w:rPr>
        <w:t>»</w:t>
      </w:r>
      <w:r w:rsidRPr="0009565D">
        <w:rPr>
          <w:sz w:val="24"/>
          <w:szCs w:val="24"/>
          <w:lang w:eastAsia="ru-RU"/>
        </w:rPr>
        <w:t xml:space="preserve"> вносит предложения в Совет депутатов муниципального образования </w:t>
      </w:r>
      <w:r w:rsidR="001D43DC" w:rsidRPr="0009565D">
        <w:rPr>
          <w:sz w:val="24"/>
          <w:szCs w:val="24"/>
          <w:lang w:eastAsia="ru-RU"/>
        </w:rPr>
        <w:t>«</w:t>
      </w:r>
      <w:r w:rsidR="001D43DC">
        <w:rPr>
          <w:sz w:val="24"/>
          <w:szCs w:val="24"/>
          <w:lang w:eastAsia="ru-RU"/>
        </w:rPr>
        <w:t>Куреговское</w:t>
      </w:r>
      <w:r w:rsidR="001D43DC" w:rsidRPr="0009565D">
        <w:rPr>
          <w:sz w:val="24"/>
          <w:szCs w:val="24"/>
          <w:lang w:eastAsia="ru-RU"/>
        </w:rPr>
        <w:t>»</w:t>
      </w:r>
      <w:r w:rsidRPr="0009565D">
        <w:rPr>
          <w:sz w:val="24"/>
          <w:szCs w:val="24"/>
          <w:lang w:eastAsia="ru-RU"/>
        </w:rPr>
        <w:t xml:space="preserve"> о сохранении (уточнении, отмене) льгот для плательщиков.</w:t>
      </w:r>
      <w:r w:rsidRPr="0009565D">
        <w:rPr>
          <w:i/>
          <w:sz w:val="24"/>
          <w:szCs w:val="24"/>
          <w:lang w:eastAsia="ru-RU"/>
        </w:rPr>
        <w:t xml:space="preserve"> 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>13. 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или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образования.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>14.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 xml:space="preserve">15. В целях </w:t>
      </w:r>
      <w:proofErr w:type="gramStart"/>
      <w:r w:rsidRPr="0009565D">
        <w:rPr>
          <w:sz w:val="24"/>
          <w:szCs w:val="24"/>
          <w:lang w:eastAsia="ru-RU"/>
        </w:rPr>
        <w:t>проведения оценки бюджетной эффективности налоговых расходов муниципального образования</w:t>
      </w:r>
      <w:proofErr w:type="gramEnd"/>
      <w:r w:rsidRPr="0009565D">
        <w:rPr>
          <w:sz w:val="24"/>
          <w:szCs w:val="24"/>
          <w:lang w:eastAsia="ru-RU"/>
        </w:rPr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539"/>
        <w:jc w:val="both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 xml:space="preserve">16. </w:t>
      </w:r>
      <w:proofErr w:type="gramStart"/>
      <w:r w:rsidRPr="0009565D">
        <w:rPr>
          <w:sz w:val="24"/>
          <w:szCs w:val="24"/>
          <w:lang w:eastAsia="ru-RU"/>
        </w:rPr>
        <w:t>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 программы и (или) целей 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на 1 рубль налоговых расходов муниципального</w:t>
      </w:r>
      <w:proofErr w:type="gramEnd"/>
      <w:r w:rsidRPr="0009565D">
        <w:rPr>
          <w:sz w:val="24"/>
          <w:szCs w:val="24"/>
          <w:lang w:eastAsia="ru-RU"/>
        </w:rPr>
        <w:t xml:space="preserve"> образования и на 1 рубль расходов бюджета муниципального образования для достижения того же показателя (индикатора) в случае применения альтернативных механизмов).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>В качестве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>1) субсидии или иные формы непосредственной финансовой поддержки плательщиков, имеющих право на льготы, за счет средств бюджета муниципального образования;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>2) предоставление муниципальных гарантий по обязательствам плательщиков, имеющих право на льготы;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09565D" w:rsidRPr="0009565D" w:rsidRDefault="0009565D" w:rsidP="0009565D">
      <w:pPr>
        <w:tabs>
          <w:tab w:val="left" w:pos="1134"/>
        </w:tabs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bookmarkStart w:id="1" w:name="P87"/>
      <w:bookmarkEnd w:id="1"/>
    </w:p>
    <w:p w:rsidR="0009565D" w:rsidRPr="0009565D" w:rsidRDefault="0009565D" w:rsidP="0009565D">
      <w:pPr>
        <w:tabs>
          <w:tab w:val="left" w:pos="1134"/>
        </w:tabs>
        <w:suppressAutoHyphens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09565D">
        <w:rPr>
          <w:b/>
          <w:sz w:val="24"/>
          <w:szCs w:val="24"/>
          <w:lang w:eastAsia="ru-RU"/>
        </w:rPr>
        <w:t>I</w:t>
      </w:r>
      <w:r w:rsidRPr="0009565D">
        <w:rPr>
          <w:b/>
          <w:sz w:val="24"/>
          <w:szCs w:val="24"/>
          <w:lang w:val="en-US" w:eastAsia="ru-RU"/>
        </w:rPr>
        <w:t>V</w:t>
      </w:r>
      <w:r w:rsidRPr="0009565D">
        <w:rPr>
          <w:b/>
          <w:sz w:val="24"/>
          <w:szCs w:val="24"/>
          <w:lang w:eastAsia="ru-RU"/>
        </w:rPr>
        <w:t>. Оценка налоговых расходов муниципального образования</w:t>
      </w:r>
    </w:p>
    <w:p w:rsidR="0009565D" w:rsidRPr="0009565D" w:rsidRDefault="0009565D" w:rsidP="0009565D">
      <w:pPr>
        <w:tabs>
          <w:tab w:val="left" w:pos="1134"/>
        </w:tabs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09565D">
        <w:rPr>
          <w:b/>
          <w:sz w:val="24"/>
          <w:szCs w:val="24"/>
          <w:lang w:eastAsia="ru-RU"/>
        </w:rPr>
        <w:t>при установлении новых налоговых льгот</w:t>
      </w:r>
    </w:p>
    <w:p w:rsidR="0009565D" w:rsidRPr="0009565D" w:rsidRDefault="0009565D" w:rsidP="0009565D">
      <w:pPr>
        <w:tabs>
          <w:tab w:val="left" w:pos="1134"/>
        </w:tabs>
        <w:suppressAutoHyphens w:val="0"/>
        <w:autoSpaceDE w:val="0"/>
        <w:autoSpaceDN w:val="0"/>
        <w:adjustRightInd w:val="0"/>
        <w:jc w:val="center"/>
        <w:rPr>
          <w:sz w:val="24"/>
          <w:szCs w:val="24"/>
          <w:highlight w:val="lightGray"/>
          <w:lang w:eastAsia="ru-RU"/>
        </w:rPr>
      </w:pPr>
    </w:p>
    <w:p w:rsidR="0009565D" w:rsidRPr="0009565D" w:rsidRDefault="0009565D" w:rsidP="0009565D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 xml:space="preserve">17. Расчет оценки эффективности планируемых налоговых расходов муниципального образования, образующихся в результате установления новых налоговых льгот, производится Администрацией муниципального образования </w:t>
      </w:r>
      <w:r w:rsidR="004D084C" w:rsidRPr="0009565D">
        <w:rPr>
          <w:sz w:val="24"/>
          <w:szCs w:val="24"/>
          <w:lang w:eastAsia="ru-RU"/>
        </w:rPr>
        <w:t>«</w:t>
      </w:r>
      <w:r w:rsidR="004D084C">
        <w:rPr>
          <w:sz w:val="24"/>
          <w:szCs w:val="24"/>
          <w:lang w:eastAsia="ru-RU"/>
        </w:rPr>
        <w:t>Куреговское</w:t>
      </w:r>
      <w:r w:rsidR="004D084C" w:rsidRPr="0009565D">
        <w:rPr>
          <w:sz w:val="24"/>
          <w:szCs w:val="24"/>
          <w:lang w:eastAsia="ru-RU"/>
        </w:rPr>
        <w:t>»</w:t>
      </w:r>
      <w:r w:rsidRPr="0009565D">
        <w:rPr>
          <w:i/>
          <w:sz w:val="24"/>
          <w:szCs w:val="24"/>
          <w:lang w:eastAsia="ru-RU"/>
        </w:rPr>
        <w:t xml:space="preserve"> </w:t>
      </w:r>
      <w:r w:rsidRPr="0009565D">
        <w:rPr>
          <w:sz w:val="24"/>
          <w:szCs w:val="24"/>
          <w:lang w:eastAsia="ru-RU"/>
        </w:rPr>
        <w:t>совместно с инициатором введения новой налоговой льготы (в случае, если инициатором введения новой налоговой льготы является не местная администрация) в соответствии с настоящим порядком на основе прогнозных значений.</w:t>
      </w:r>
    </w:p>
    <w:p w:rsidR="0009565D" w:rsidRPr="0009565D" w:rsidRDefault="0009565D" w:rsidP="0009565D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lastRenderedPageBreak/>
        <w:t xml:space="preserve">18. По результатам оценки эффективности планируемых к предоставлению налоговых льгот муниципального образования Администрация муниципального образования </w:t>
      </w:r>
      <w:r w:rsidR="004D084C" w:rsidRPr="0009565D">
        <w:rPr>
          <w:sz w:val="24"/>
          <w:szCs w:val="24"/>
          <w:lang w:eastAsia="ru-RU"/>
        </w:rPr>
        <w:t>«</w:t>
      </w:r>
      <w:r w:rsidR="004D084C">
        <w:rPr>
          <w:sz w:val="24"/>
          <w:szCs w:val="24"/>
          <w:lang w:eastAsia="ru-RU"/>
        </w:rPr>
        <w:t>Куреговское</w:t>
      </w:r>
      <w:r w:rsidR="004D084C" w:rsidRPr="0009565D">
        <w:rPr>
          <w:sz w:val="24"/>
          <w:szCs w:val="24"/>
          <w:lang w:eastAsia="ru-RU"/>
        </w:rPr>
        <w:t>»</w:t>
      </w:r>
      <w:r w:rsidRPr="0009565D">
        <w:rPr>
          <w:sz w:val="24"/>
          <w:szCs w:val="24"/>
          <w:lang w:eastAsia="ru-RU"/>
        </w:rPr>
        <w:t xml:space="preserve"> готовит информацию, содержащую следующие сведения:</w:t>
      </w:r>
    </w:p>
    <w:p w:rsidR="0009565D" w:rsidRPr="0009565D" w:rsidRDefault="0009565D" w:rsidP="0009565D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>сведения о категории потенциальных получателей налоговой льготы муниципального образования, виде, размере и сроке действия предлагаемой к введению налоговой льготы, условиях ее предоставления, количестве потенциальных получателей;</w:t>
      </w:r>
    </w:p>
    <w:p w:rsidR="0009565D" w:rsidRPr="0009565D" w:rsidRDefault="0009565D" w:rsidP="0009565D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proofErr w:type="gramStart"/>
      <w:r w:rsidRPr="0009565D">
        <w:rPr>
          <w:sz w:val="24"/>
          <w:szCs w:val="24"/>
          <w:lang w:eastAsia="ru-RU"/>
        </w:rPr>
        <w:t>сведения о соответствии планируемой к предоставлению налоговой льготы цели (целям) муниципальной программы и (или) целям социально-экономической политики муниципального образования, не относящимся к муниципальным программам, с указанием показателей (индикаторов) достижения цели (целей) соответствующей муниципальной программы и (или) показателей (индикаторов) достижения целей социально-экономической политики муниципального образования, не относящихся к муниципальным программам, изменение которых будет свидетельствовать об эффективности льготы;</w:t>
      </w:r>
      <w:proofErr w:type="gramEnd"/>
    </w:p>
    <w:p w:rsidR="0009565D" w:rsidRPr="0009565D" w:rsidRDefault="0009565D" w:rsidP="0009565D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>прогноз динамики вышеуказанных показателей (индикаторов) в случае введения налоговой льготы;</w:t>
      </w:r>
    </w:p>
    <w:p w:rsidR="0009565D" w:rsidRPr="0009565D" w:rsidRDefault="0009565D" w:rsidP="0009565D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>сравнительный анализ результативности предоставления льгот и результативности применения альтернативных механизмов достижения цели (целей)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</w:p>
    <w:p w:rsidR="0009565D" w:rsidRPr="0009565D" w:rsidRDefault="0009565D" w:rsidP="0009565D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>расчет выпадающих (недополученных) доходов бюджета муниципального образования в случае установления налоговой льготы и указание возможного источника компенсации потерь бюджета;</w:t>
      </w:r>
    </w:p>
    <w:p w:rsidR="0009565D" w:rsidRPr="0009565D" w:rsidRDefault="0009565D" w:rsidP="0009565D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>оценка эффективности планируемых к установлению налоговых льгот, изложенная по форме согласно приложению 4 за период, на который устанавливается налоговая льгота.</w:t>
      </w:r>
    </w:p>
    <w:p w:rsidR="0009565D" w:rsidRPr="0009565D" w:rsidRDefault="0009565D" w:rsidP="0009565D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 xml:space="preserve">19. Администрация муниципального образования </w:t>
      </w:r>
      <w:r w:rsidR="004D084C" w:rsidRPr="0009565D">
        <w:rPr>
          <w:sz w:val="24"/>
          <w:szCs w:val="24"/>
          <w:lang w:eastAsia="ru-RU"/>
        </w:rPr>
        <w:t>«</w:t>
      </w:r>
      <w:r w:rsidR="004D084C">
        <w:rPr>
          <w:sz w:val="24"/>
          <w:szCs w:val="24"/>
          <w:lang w:eastAsia="ru-RU"/>
        </w:rPr>
        <w:t>Куреговское</w:t>
      </w:r>
      <w:r w:rsidR="004D084C" w:rsidRPr="0009565D">
        <w:rPr>
          <w:sz w:val="24"/>
          <w:szCs w:val="24"/>
          <w:lang w:eastAsia="ru-RU"/>
        </w:rPr>
        <w:t>»</w:t>
      </w:r>
      <w:r w:rsidRPr="0009565D">
        <w:rPr>
          <w:sz w:val="24"/>
          <w:szCs w:val="24"/>
          <w:lang w:eastAsia="ru-RU"/>
        </w:rPr>
        <w:t xml:space="preserve"> на основании информации готовит заключение о целесообразности (нецелесообразности) введения новой налоговой льготы (налоговых расходов муниципального образования).</w:t>
      </w:r>
    </w:p>
    <w:p w:rsidR="0009565D" w:rsidRPr="0009565D" w:rsidRDefault="0009565D" w:rsidP="0009565D">
      <w:pPr>
        <w:suppressAutoHyphens w:val="0"/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>20. В случае принятия решения о целесообразности введения новой налоговой льготы (налоговых расходов муниципального образования) куратор налоговых расходов муниципального образования - Администрация муниципального образования вносит проект решения Совета депутатов муниципального образования об установлении новых налоговых льгот на рассмотрение Главе муниципального образования.</w:t>
      </w:r>
    </w:p>
    <w:p w:rsidR="0009565D" w:rsidRPr="0009565D" w:rsidRDefault="0009565D" w:rsidP="0009565D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9565D">
        <w:rPr>
          <w:sz w:val="24"/>
          <w:szCs w:val="24"/>
          <w:lang w:eastAsia="ru-RU"/>
        </w:rPr>
        <w:t xml:space="preserve"> </w:t>
      </w:r>
    </w:p>
    <w:p w:rsidR="0009565D" w:rsidRPr="0009565D" w:rsidRDefault="0009565D" w:rsidP="0009565D">
      <w:pPr>
        <w:suppressAutoHyphens w:val="0"/>
        <w:rPr>
          <w:sz w:val="24"/>
          <w:szCs w:val="24"/>
          <w:lang w:eastAsia="ru-RU"/>
        </w:rPr>
        <w:sectPr w:rsidR="0009565D" w:rsidRPr="0009565D" w:rsidSect="00CB1B25">
          <w:pgSz w:w="11905" w:h="16838"/>
          <w:pgMar w:top="709" w:right="851" w:bottom="851" w:left="1418" w:header="720" w:footer="720" w:gutter="0"/>
          <w:cols w:space="720"/>
          <w:noEndnote/>
        </w:sectPr>
      </w:pP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8505"/>
        <w:jc w:val="center"/>
        <w:outlineLvl w:val="1"/>
        <w:rPr>
          <w:sz w:val="22"/>
          <w:szCs w:val="22"/>
          <w:lang w:eastAsia="ru-RU"/>
        </w:rPr>
      </w:pPr>
      <w:r w:rsidRPr="0009565D">
        <w:rPr>
          <w:sz w:val="22"/>
          <w:szCs w:val="22"/>
          <w:lang w:eastAsia="ru-RU"/>
        </w:rPr>
        <w:lastRenderedPageBreak/>
        <w:t>Приложение 1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8505"/>
        <w:jc w:val="center"/>
        <w:rPr>
          <w:sz w:val="22"/>
          <w:szCs w:val="22"/>
          <w:lang w:eastAsia="ru-RU"/>
        </w:rPr>
      </w:pPr>
      <w:r w:rsidRPr="0009565D">
        <w:rPr>
          <w:sz w:val="22"/>
          <w:szCs w:val="22"/>
          <w:lang w:eastAsia="ru-RU"/>
        </w:rPr>
        <w:t>к Порядку формирования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8505"/>
        <w:jc w:val="center"/>
        <w:rPr>
          <w:sz w:val="22"/>
          <w:szCs w:val="22"/>
          <w:lang w:eastAsia="ru-RU"/>
        </w:rPr>
      </w:pPr>
      <w:r w:rsidRPr="0009565D">
        <w:rPr>
          <w:sz w:val="22"/>
          <w:szCs w:val="22"/>
          <w:lang w:eastAsia="ru-RU"/>
        </w:rPr>
        <w:t>перечня налоговых расходов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8505"/>
        <w:jc w:val="center"/>
        <w:rPr>
          <w:sz w:val="22"/>
          <w:szCs w:val="22"/>
          <w:lang w:eastAsia="ru-RU"/>
        </w:rPr>
      </w:pPr>
      <w:r w:rsidRPr="0009565D">
        <w:rPr>
          <w:sz w:val="22"/>
          <w:szCs w:val="22"/>
          <w:lang w:eastAsia="ru-RU"/>
        </w:rPr>
        <w:t>и оценки налоговых расходов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8505"/>
        <w:jc w:val="center"/>
        <w:rPr>
          <w:sz w:val="22"/>
          <w:szCs w:val="22"/>
          <w:lang w:eastAsia="ru-RU"/>
        </w:rPr>
      </w:pPr>
      <w:r w:rsidRPr="0009565D">
        <w:rPr>
          <w:sz w:val="22"/>
          <w:szCs w:val="22"/>
          <w:lang w:eastAsia="ru-RU"/>
        </w:rPr>
        <w:t xml:space="preserve">муниципального образования </w:t>
      </w:r>
      <w:r w:rsidR="004D084C" w:rsidRPr="0009565D">
        <w:rPr>
          <w:sz w:val="24"/>
          <w:szCs w:val="24"/>
          <w:lang w:eastAsia="ru-RU"/>
        </w:rPr>
        <w:t>«</w:t>
      </w:r>
      <w:r w:rsidR="004D084C">
        <w:rPr>
          <w:sz w:val="24"/>
          <w:szCs w:val="24"/>
          <w:lang w:eastAsia="ru-RU"/>
        </w:rPr>
        <w:t>Куреговское</w:t>
      </w:r>
      <w:r w:rsidR="004D084C" w:rsidRPr="0009565D">
        <w:rPr>
          <w:sz w:val="24"/>
          <w:szCs w:val="24"/>
          <w:lang w:eastAsia="ru-RU"/>
        </w:rPr>
        <w:t>»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bookmarkStart w:id="2" w:name="P61"/>
      <w:bookmarkEnd w:id="2"/>
      <w:r w:rsidRPr="0009565D">
        <w:rPr>
          <w:sz w:val="22"/>
          <w:szCs w:val="22"/>
          <w:lang w:eastAsia="ru-RU"/>
        </w:rPr>
        <w:t xml:space="preserve">Перечень налоговых расходов муниципального образования </w:t>
      </w:r>
      <w:r w:rsidR="004D084C" w:rsidRPr="0009565D">
        <w:rPr>
          <w:sz w:val="24"/>
          <w:szCs w:val="24"/>
          <w:lang w:eastAsia="ru-RU"/>
        </w:rPr>
        <w:t>«</w:t>
      </w:r>
      <w:r w:rsidR="004D084C">
        <w:rPr>
          <w:sz w:val="24"/>
          <w:szCs w:val="24"/>
          <w:lang w:eastAsia="ru-RU"/>
        </w:rPr>
        <w:t>Куреговское</w:t>
      </w:r>
      <w:r w:rsidR="004D084C" w:rsidRPr="0009565D">
        <w:rPr>
          <w:sz w:val="24"/>
          <w:szCs w:val="24"/>
          <w:lang w:eastAsia="ru-RU"/>
        </w:rPr>
        <w:t>»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</w:p>
    <w:tbl>
      <w:tblPr>
        <w:tblW w:w="5258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1"/>
        <w:gridCol w:w="686"/>
        <w:gridCol w:w="992"/>
        <w:gridCol w:w="1276"/>
        <w:gridCol w:w="1134"/>
        <w:gridCol w:w="992"/>
        <w:gridCol w:w="1131"/>
        <w:gridCol w:w="992"/>
        <w:gridCol w:w="1134"/>
        <w:gridCol w:w="1558"/>
        <w:gridCol w:w="1703"/>
        <w:gridCol w:w="3483"/>
      </w:tblGrid>
      <w:tr w:rsidR="0009565D" w:rsidRPr="0009565D" w:rsidTr="003B7CA0">
        <w:tc>
          <w:tcPr>
            <w:tcW w:w="120" w:type="pct"/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proofErr w:type="gramStart"/>
            <w:r w:rsidRPr="0009565D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09565D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22" w:type="pct"/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Наименование налога</w:t>
            </w:r>
          </w:p>
        </w:tc>
        <w:tc>
          <w:tcPr>
            <w:tcW w:w="321" w:type="pct"/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Наименование налогового расхода</w:t>
            </w:r>
          </w:p>
        </w:tc>
        <w:tc>
          <w:tcPr>
            <w:tcW w:w="413" w:type="pct"/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Нормативные правовые акты, которыми предусматриваются льготы, освобождения и иные преференции по налогам</w:t>
            </w:r>
          </w:p>
        </w:tc>
        <w:tc>
          <w:tcPr>
            <w:tcW w:w="367" w:type="pct"/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Категория налогоплательщиков, для которых предусмотрены льготы, освобождения и иные преференции по налогам</w:t>
            </w:r>
          </w:p>
        </w:tc>
        <w:tc>
          <w:tcPr>
            <w:tcW w:w="321" w:type="pct"/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Условия предоставления льгот, освобождений и иных преференций по налогам</w:t>
            </w:r>
          </w:p>
        </w:tc>
        <w:tc>
          <w:tcPr>
            <w:tcW w:w="366" w:type="pct"/>
          </w:tcPr>
          <w:p w:rsidR="0009565D" w:rsidRPr="0009565D" w:rsidRDefault="0009565D" w:rsidP="0009565D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en-US"/>
              </w:rPr>
              <w:t>Дата начала действия права на налоговые льготы, освобождения и иные преференции по налогам</w:t>
            </w:r>
          </w:p>
        </w:tc>
        <w:tc>
          <w:tcPr>
            <w:tcW w:w="321" w:type="pct"/>
          </w:tcPr>
          <w:p w:rsidR="0009565D" w:rsidRPr="0009565D" w:rsidRDefault="0009565D" w:rsidP="0009565D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en-US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367" w:type="pct"/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Наименование куратора налогового расхода</w:t>
            </w:r>
          </w:p>
        </w:tc>
        <w:tc>
          <w:tcPr>
            <w:tcW w:w="504" w:type="pct"/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Наименование муниципальной  программы,   наименование нормативных правовых актов, определяющих цели социально-экономической политики муниципального образования</w:t>
            </w:r>
          </w:p>
        </w:tc>
        <w:tc>
          <w:tcPr>
            <w:tcW w:w="551" w:type="pct"/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 xml:space="preserve">Наименование цели муниципальной  программы, структурного элемента муниципальной  программы, (задача, подпрограмма, основное мероприятие) и (или) цели социально-экономической политики муниципального образования, не относящейся к муниципальным программам муниципального образования </w:t>
            </w:r>
          </w:p>
        </w:tc>
        <w:tc>
          <w:tcPr>
            <w:tcW w:w="1127" w:type="pct"/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Наименование показателя (индикатора) достижения цели муниципальной  программы муниципального образования и (или) цели социально-экономической политики муниципального образования, не относящейся к муниципальным программам муниципального образования, на значение которых оказывает влияние предоставление налоговой льготы, освобождения и иной преференции по налогам, образующих налоговые расходы муниципального образования</w:t>
            </w:r>
          </w:p>
        </w:tc>
      </w:tr>
      <w:tr w:rsidR="0009565D" w:rsidRPr="0009565D" w:rsidTr="003B7CA0">
        <w:tc>
          <w:tcPr>
            <w:tcW w:w="120" w:type="pct"/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22" w:type="pct"/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1" w:type="pct"/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13" w:type="pct"/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67" w:type="pct"/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21" w:type="pct"/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66" w:type="pct"/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21" w:type="pct"/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367" w:type="pct"/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04" w:type="pct"/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51" w:type="pct"/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27" w:type="pct"/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12</w:t>
            </w:r>
          </w:p>
        </w:tc>
      </w:tr>
    </w:tbl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eastAsia="ru-RU"/>
        </w:rPr>
        <w:sectPr w:rsidR="0009565D" w:rsidRPr="0009565D" w:rsidSect="00B15006">
          <w:pgSz w:w="16838" w:h="11906" w:orient="landscape"/>
          <w:pgMar w:top="426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5529"/>
        <w:jc w:val="center"/>
        <w:outlineLvl w:val="1"/>
        <w:rPr>
          <w:sz w:val="22"/>
          <w:szCs w:val="22"/>
          <w:lang w:eastAsia="ru-RU"/>
        </w:rPr>
      </w:pPr>
      <w:r w:rsidRPr="0009565D">
        <w:rPr>
          <w:sz w:val="22"/>
          <w:szCs w:val="22"/>
          <w:lang w:eastAsia="ru-RU"/>
        </w:rPr>
        <w:lastRenderedPageBreak/>
        <w:t>Приложение 2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5529"/>
        <w:jc w:val="center"/>
        <w:rPr>
          <w:sz w:val="22"/>
          <w:szCs w:val="22"/>
          <w:lang w:eastAsia="ru-RU"/>
        </w:rPr>
      </w:pPr>
      <w:r w:rsidRPr="0009565D">
        <w:rPr>
          <w:sz w:val="22"/>
          <w:szCs w:val="22"/>
          <w:lang w:eastAsia="ru-RU"/>
        </w:rPr>
        <w:t>к Порядку формирования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5529"/>
        <w:jc w:val="center"/>
        <w:rPr>
          <w:sz w:val="22"/>
          <w:szCs w:val="22"/>
          <w:lang w:eastAsia="ru-RU"/>
        </w:rPr>
      </w:pPr>
      <w:r w:rsidRPr="0009565D">
        <w:rPr>
          <w:sz w:val="22"/>
          <w:szCs w:val="22"/>
          <w:lang w:eastAsia="ru-RU"/>
        </w:rPr>
        <w:t>перечня налоговых расходов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5529"/>
        <w:jc w:val="right"/>
        <w:rPr>
          <w:sz w:val="22"/>
          <w:szCs w:val="22"/>
          <w:lang w:eastAsia="ru-RU"/>
        </w:rPr>
      </w:pPr>
      <w:r w:rsidRPr="0009565D">
        <w:rPr>
          <w:sz w:val="22"/>
          <w:szCs w:val="22"/>
          <w:lang w:eastAsia="ru-RU"/>
        </w:rPr>
        <w:t>и оценки налоговых расходов</w:t>
      </w:r>
      <w:bookmarkStart w:id="3" w:name="P133"/>
      <w:bookmarkEnd w:id="3"/>
      <w:r w:rsidRPr="0009565D">
        <w:rPr>
          <w:sz w:val="22"/>
          <w:szCs w:val="22"/>
          <w:lang w:eastAsia="ru-RU"/>
        </w:rPr>
        <w:t xml:space="preserve">       муниципального образования </w:t>
      </w:r>
      <w:r w:rsidR="004D084C" w:rsidRPr="0009565D">
        <w:rPr>
          <w:sz w:val="24"/>
          <w:szCs w:val="24"/>
          <w:lang w:eastAsia="ru-RU"/>
        </w:rPr>
        <w:t>«</w:t>
      </w:r>
      <w:r w:rsidR="004D084C">
        <w:rPr>
          <w:sz w:val="24"/>
          <w:szCs w:val="24"/>
          <w:lang w:eastAsia="ru-RU"/>
        </w:rPr>
        <w:t>Куреговское</w:t>
      </w:r>
      <w:r w:rsidR="004D084C" w:rsidRPr="0009565D">
        <w:rPr>
          <w:sz w:val="24"/>
          <w:szCs w:val="24"/>
          <w:lang w:eastAsia="ru-RU"/>
        </w:rPr>
        <w:t>»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09565D">
        <w:rPr>
          <w:b/>
          <w:bCs/>
          <w:sz w:val="22"/>
          <w:szCs w:val="22"/>
          <w:lang w:eastAsia="ru-RU"/>
        </w:rPr>
        <w:t>Перечень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09565D">
        <w:rPr>
          <w:b/>
          <w:bCs/>
          <w:sz w:val="22"/>
          <w:szCs w:val="22"/>
          <w:lang w:eastAsia="ru-RU"/>
        </w:rPr>
        <w:t>показателей для проведения оценки налоговых расходов</w:t>
      </w:r>
    </w:p>
    <w:p w:rsidR="0009565D" w:rsidRPr="004D084C" w:rsidRDefault="0009565D" w:rsidP="004D084C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  <w:r w:rsidRPr="0009565D">
        <w:rPr>
          <w:b/>
          <w:sz w:val="22"/>
          <w:szCs w:val="22"/>
          <w:lang w:eastAsia="ru-RU"/>
        </w:rPr>
        <w:t xml:space="preserve">муниципального образования </w:t>
      </w:r>
      <w:r w:rsidR="004D084C" w:rsidRPr="0009565D">
        <w:rPr>
          <w:b/>
          <w:sz w:val="22"/>
          <w:szCs w:val="22"/>
          <w:lang w:eastAsia="ru-RU"/>
        </w:rPr>
        <w:t>«</w:t>
      </w:r>
      <w:r w:rsidR="004D084C" w:rsidRPr="004D084C">
        <w:rPr>
          <w:b/>
          <w:sz w:val="22"/>
          <w:szCs w:val="22"/>
          <w:lang w:eastAsia="ru-RU"/>
        </w:rPr>
        <w:t>Куреговское</w:t>
      </w:r>
      <w:r w:rsidR="004D084C" w:rsidRPr="0009565D">
        <w:rPr>
          <w:b/>
          <w:sz w:val="22"/>
          <w:szCs w:val="22"/>
          <w:lang w:eastAsia="ru-RU"/>
        </w:rPr>
        <w:t>»</w:t>
      </w:r>
    </w:p>
    <w:p w:rsidR="004D084C" w:rsidRPr="0009565D" w:rsidRDefault="004D084C" w:rsidP="004D084C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5556"/>
        <w:gridCol w:w="2948"/>
      </w:tblGrid>
      <w:tr w:rsidR="0009565D" w:rsidRPr="0009565D" w:rsidTr="003B7CA0">
        <w:tc>
          <w:tcPr>
            <w:tcW w:w="6093" w:type="dxa"/>
            <w:gridSpan w:val="2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Источник данных</w:t>
            </w:r>
          </w:p>
        </w:tc>
      </w:tr>
      <w:tr w:rsidR="0009565D" w:rsidRPr="0009565D" w:rsidTr="003B7CA0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 xml:space="preserve">I. Нормативные характеристики налоговых расходов МО </w:t>
            </w:r>
            <w:r w:rsidR="004A4738" w:rsidRPr="0009565D">
              <w:rPr>
                <w:sz w:val="22"/>
                <w:szCs w:val="22"/>
                <w:lang w:eastAsia="ru-RU"/>
              </w:rPr>
              <w:t>«</w:t>
            </w:r>
            <w:r w:rsidR="004A4738" w:rsidRPr="004A4738">
              <w:rPr>
                <w:sz w:val="22"/>
                <w:szCs w:val="22"/>
                <w:lang w:eastAsia="ru-RU"/>
              </w:rPr>
              <w:t>Куреговское</w:t>
            </w:r>
            <w:r w:rsidR="004A4738" w:rsidRPr="0009565D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09565D" w:rsidRPr="0009565D" w:rsidTr="003B7CA0">
        <w:tc>
          <w:tcPr>
            <w:tcW w:w="537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 xml:space="preserve">Администрация МО </w:t>
            </w:r>
            <w:r w:rsidR="004A4738" w:rsidRPr="0009565D">
              <w:rPr>
                <w:sz w:val="22"/>
                <w:szCs w:val="22"/>
                <w:lang w:eastAsia="ru-RU"/>
              </w:rPr>
              <w:t>«</w:t>
            </w:r>
            <w:r w:rsidR="004A4738" w:rsidRPr="004A4738">
              <w:rPr>
                <w:sz w:val="22"/>
                <w:szCs w:val="22"/>
                <w:lang w:eastAsia="ru-RU"/>
              </w:rPr>
              <w:t>Куреговское</w:t>
            </w:r>
            <w:r w:rsidR="004A4738" w:rsidRPr="0009565D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09565D" w:rsidRPr="0009565D" w:rsidTr="003B7CA0">
        <w:tc>
          <w:tcPr>
            <w:tcW w:w="537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Условия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 xml:space="preserve">Администрация МО </w:t>
            </w:r>
            <w:r w:rsidR="004A4738" w:rsidRPr="0009565D">
              <w:rPr>
                <w:sz w:val="22"/>
                <w:szCs w:val="22"/>
                <w:lang w:eastAsia="ru-RU"/>
              </w:rPr>
              <w:t>«</w:t>
            </w:r>
            <w:r w:rsidR="004A4738" w:rsidRPr="004A4738">
              <w:rPr>
                <w:sz w:val="22"/>
                <w:szCs w:val="22"/>
                <w:lang w:eastAsia="ru-RU"/>
              </w:rPr>
              <w:t>Куреговское</w:t>
            </w:r>
            <w:r w:rsidR="004A4738" w:rsidRPr="0009565D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09565D" w:rsidRPr="0009565D" w:rsidTr="003B7CA0">
        <w:tc>
          <w:tcPr>
            <w:tcW w:w="537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 xml:space="preserve">Администрация МО </w:t>
            </w:r>
            <w:r w:rsidR="004A4738" w:rsidRPr="0009565D">
              <w:rPr>
                <w:sz w:val="22"/>
                <w:szCs w:val="22"/>
                <w:lang w:eastAsia="ru-RU"/>
              </w:rPr>
              <w:t>«</w:t>
            </w:r>
            <w:r w:rsidR="004A4738" w:rsidRPr="004A4738">
              <w:rPr>
                <w:sz w:val="22"/>
                <w:szCs w:val="22"/>
                <w:lang w:eastAsia="ru-RU"/>
              </w:rPr>
              <w:t>Куреговское</w:t>
            </w:r>
            <w:r w:rsidR="004A4738" w:rsidRPr="0009565D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09565D" w:rsidRPr="0009565D" w:rsidTr="003B7CA0">
        <w:tc>
          <w:tcPr>
            <w:tcW w:w="537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Дата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 xml:space="preserve">Администрация МО </w:t>
            </w:r>
            <w:r w:rsidR="004A4738" w:rsidRPr="0009565D">
              <w:rPr>
                <w:sz w:val="22"/>
                <w:szCs w:val="22"/>
                <w:lang w:eastAsia="ru-RU"/>
              </w:rPr>
              <w:t>«</w:t>
            </w:r>
            <w:r w:rsidR="004A4738" w:rsidRPr="004A4738">
              <w:rPr>
                <w:sz w:val="22"/>
                <w:szCs w:val="22"/>
                <w:lang w:eastAsia="ru-RU"/>
              </w:rPr>
              <w:t>Куреговское</w:t>
            </w:r>
            <w:r w:rsidR="004A4738" w:rsidRPr="0009565D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09565D" w:rsidRPr="0009565D" w:rsidTr="003B7CA0">
        <w:tc>
          <w:tcPr>
            <w:tcW w:w="537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 xml:space="preserve">Дата начала </w:t>
            </w:r>
            <w:proofErr w:type="gramStart"/>
            <w:r w:rsidRPr="0009565D">
              <w:rPr>
                <w:sz w:val="22"/>
                <w:szCs w:val="22"/>
                <w:lang w:eastAsia="ru-RU"/>
              </w:rPr>
              <w:t>действия</w:t>
            </w:r>
            <w:proofErr w:type="gramEnd"/>
            <w:r w:rsidRPr="0009565D">
              <w:rPr>
                <w:sz w:val="22"/>
                <w:szCs w:val="22"/>
                <w:lang w:eastAsia="ru-RU"/>
              </w:rPr>
              <w:t xml:space="preserve">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 xml:space="preserve">Администрация МО </w:t>
            </w:r>
            <w:r w:rsidR="004A4738" w:rsidRPr="0009565D">
              <w:rPr>
                <w:sz w:val="22"/>
                <w:szCs w:val="22"/>
                <w:lang w:eastAsia="ru-RU"/>
              </w:rPr>
              <w:t>«</w:t>
            </w:r>
            <w:r w:rsidR="004A4738" w:rsidRPr="004A4738">
              <w:rPr>
                <w:sz w:val="22"/>
                <w:szCs w:val="22"/>
                <w:lang w:eastAsia="ru-RU"/>
              </w:rPr>
              <w:t>Куреговское</w:t>
            </w:r>
            <w:r w:rsidR="004A4738" w:rsidRPr="0009565D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09565D" w:rsidRPr="0009565D" w:rsidTr="003B7CA0">
        <w:tc>
          <w:tcPr>
            <w:tcW w:w="537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 xml:space="preserve">Администрация МО </w:t>
            </w:r>
            <w:r w:rsidR="004A4738" w:rsidRPr="0009565D">
              <w:rPr>
                <w:sz w:val="22"/>
                <w:szCs w:val="22"/>
                <w:lang w:eastAsia="ru-RU"/>
              </w:rPr>
              <w:t>«</w:t>
            </w:r>
            <w:r w:rsidR="004A4738" w:rsidRPr="004A4738">
              <w:rPr>
                <w:sz w:val="22"/>
                <w:szCs w:val="22"/>
                <w:lang w:eastAsia="ru-RU"/>
              </w:rPr>
              <w:t>Куреговское</w:t>
            </w:r>
            <w:r w:rsidR="004A4738" w:rsidRPr="0009565D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09565D" w:rsidRPr="0009565D" w:rsidTr="003B7CA0">
        <w:tc>
          <w:tcPr>
            <w:tcW w:w="537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 xml:space="preserve">Администрация МО </w:t>
            </w:r>
            <w:r w:rsidR="004A4738" w:rsidRPr="0009565D">
              <w:rPr>
                <w:sz w:val="22"/>
                <w:szCs w:val="22"/>
                <w:lang w:eastAsia="ru-RU"/>
              </w:rPr>
              <w:t>«</w:t>
            </w:r>
            <w:r w:rsidR="004A4738" w:rsidRPr="004A4738">
              <w:rPr>
                <w:sz w:val="22"/>
                <w:szCs w:val="22"/>
                <w:lang w:eastAsia="ru-RU"/>
              </w:rPr>
              <w:t>Куреговское</w:t>
            </w:r>
            <w:r w:rsidR="004A4738" w:rsidRPr="0009565D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09565D" w:rsidRPr="0009565D" w:rsidTr="003B7CA0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 xml:space="preserve">II. Целевые характеристики налоговых расходов МО </w:t>
            </w:r>
            <w:r w:rsidR="004A4738" w:rsidRPr="0009565D">
              <w:rPr>
                <w:sz w:val="22"/>
                <w:szCs w:val="22"/>
                <w:lang w:eastAsia="ru-RU"/>
              </w:rPr>
              <w:t>«</w:t>
            </w:r>
            <w:r w:rsidR="004A4738" w:rsidRPr="004A4738">
              <w:rPr>
                <w:sz w:val="22"/>
                <w:szCs w:val="22"/>
                <w:lang w:eastAsia="ru-RU"/>
              </w:rPr>
              <w:t>Куреговское</w:t>
            </w:r>
            <w:r w:rsidR="004A4738" w:rsidRPr="0009565D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09565D" w:rsidRPr="0009565D" w:rsidTr="003B7CA0">
        <w:tc>
          <w:tcPr>
            <w:tcW w:w="537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 xml:space="preserve">Администрация МО </w:t>
            </w:r>
            <w:r w:rsidR="004A4738" w:rsidRPr="0009565D">
              <w:rPr>
                <w:sz w:val="22"/>
                <w:szCs w:val="22"/>
                <w:lang w:eastAsia="ru-RU"/>
              </w:rPr>
              <w:t>«</w:t>
            </w:r>
            <w:r w:rsidR="004A4738" w:rsidRPr="004A4738">
              <w:rPr>
                <w:sz w:val="22"/>
                <w:szCs w:val="22"/>
                <w:lang w:eastAsia="ru-RU"/>
              </w:rPr>
              <w:t>Куреговское</w:t>
            </w:r>
            <w:r w:rsidR="004A4738" w:rsidRPr="0009565D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09565D" w:rsidRPr="0009565D" w:rsidTr="003B7CA0">
        <w:tc>
          <w:tcPr>
            <w:tcW w:w="537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 xml:space="preserve">Администрация МО </w:t>
            </w:r>
            <w:r w:rsidR="004A4738" w:rsidRPr="0009565D">
              <w:rPr>
                <w:sz w:val="22"/>
                <w:szCs w:val="22"/>
                <w:lang w:eastAsia="ru-RU"/>
              </w:rPr>
              <w:t>«</w:t>
            </w:r>
            <w:r w:rsidR="004A4738" w:rsidRPr="004A4738">
              <w:rPr>
                <w:sz w:val="22"/>
                <w:szCs w:val="22"/>
                <w:lang w:eastAsia="ru-RU"/>
              </w:rPr>
              <w:t>Куреговское</w:t>
            </w:r>
            <w:r w:rsidR="004A4738" w:rsidRPr="0009565D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09565D" w:rsidRPr="0009565D" w:rsidTr="003B7CA0">
        <w:tc>
          <w:tcPr>
            <w:tcW w:w="537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 xml:space="preserve">Администрация МО </w:t>
            </w:r>
            <w:r w:rsidR="004A4738" w:rsidRPr="0009565D">
              <w:rPr>
                <w:sz w:val="22"/>
                <w:szCs w:val="22"/>
                <w:lang w:eastAsia="ru-RU"/>
              </w:rPr>
              <w:t>«</w:t>
            </w:r>
            <w:r w:rsidR="004A4738" w:rsidRPr="004A4738">
              <w:rPr>
                <w:sz w:val="22"/>
                <w:szCs w:val="22"/>
                <w:lang w:eastAsia="ru-RU"/>
              </w:rPr>
              <w:t>Куреговское</w:t>
            </w:r>
            <w:r w:rsidR="004A4738" w:rsidRPr="0009565D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09565D" w:rsidRPr="0009565D" w:rsidTr="003B7CA0">
        <w:tc>
          <w:tcPr>
            <w:tcW w:w="537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 xml:space="preserve">Администрация МО </w:t>
            </w:r>
            <w:r w:rsidR="004A4738" w:rsidRPr="0009565D">
              <w:rPr>
                <w:sz w:val="22"/>
                <w:szCs w:val="22"/>
                <w:lang w:eastAsia="ru-RU"/>
              </w:rPr>
              <w:t>«</w:t>
            </w:r>
            <w:r w:rsidR="004A4738" w:rsidRPr="004A4738">
              <w:rPr>
                <w:sz w:val="22"/>
                <w:szCs w:val="22"/>
                <w:lang w:eastAsia="ru-RU"/>
              </w:rPr>
              <w:t>Куреговское</w:t>
            </w:r>
            <w:r w:rsidR="004A4738" w:rsidRPr="0009565D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09565D" w:rsidRPr="0009565D" w:rsidTr="003B7CA0">
        <w:tc>
          <w:tcPr>
            <w:tcW w:w="537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lastRenderedPageBreak/>
              <w:t>12.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 xml:space="preserve">Администрация МО </w:t>
            </w:r>
            <w:r w:rsidR="004A4738" w:rsidRPr="0009565D">
              <w:rPr>
                <w:sz w:val="22"/>
                <w:szCs w:val="22"/>
                <w:lang w:eastAsia="ru-RU"/>
              </w:rPr>
              <w:t>«</w:t>
            </w:r>
            <w:r w:rsidR="004A4738" w:rsidRPr="004A4738">
              <w:rPr>
                <w:sz w:val="22"/>
                <w:szCs w:val="22"/>
                <w:lang w:eastAsia="ru-RU"/>
              </w:rPr>
              <w:t>Куреговское</w:t>
            </w:r>
            <w:r w:rsidR="004A4738" w:rsidRPr="0009565D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09565D" w:rsidRPr="0009565D" w:rsidTr="003B7CA0">
        <w:tc>
          <w:tcPr>
            <w:tcW w:w="537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 xml:space="preserve">Администрация МО </w:t>
            </w:r>
            <w:r w:rsidR="004A4738" w:rsidRPr="0009565D">
              <w:rPr>
                <w:sz w:val="22"/>
                <w:szCs w:val="22"/>
                <w:lang w:eastAsia="ru-RU"/>
              </w:rPr>
              <w:t>«</w:t>
            </w:r>
            <w:r w:rsidR="004A4738" w:rsidRPr="004A4738">
              <w:rPr>
                <w:sz w:val="22"/>
                <w:szCs w:val="22"/>
                <w:lang w:eastAsia="ru-RU"/>
              </w:rPr>
              <w:t>Куреговское</w:t>
            </w:r>
            <w:r w:rsidR="004A4738" w:rsidRPr="0009565D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09565D" w:rsidRPr="0009565D" w:rsidTr="003B7CA0">
        <w:tc>
          <w:tcPr>
            <w:tcW w:w="537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Показатель (индикатор) достижения целей государственных программ муниципального образования и (или) целей социально-экономической политики муниципального образования, не относящихся к государственным программам муниципального образования, в связи с предоставлением налоговых льгот, освобождений и иных преференций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 xml:space="preserve">Администрация МО </w:t>
            </w:r>
            <w:r w:rsidR="004A4738" w:rsidRPr="0009565D">
              <w:rPr>
                <w:sz w:val="22"/>
                <w:szCs w:val="22"/>
                <w:lang w:eastAsia="ru-RU"/>
              </w:rPr>
              <w:t>«</w:t>
            </w:r>
            <w:r w:rsidR="004A4738" w:rsidRPr="004A4738">
              <w:rPr>
                <w:sz w:val="22"/>
                <w:szCs w:val="22"/>
                <w:lang w:eastAsia="ru-RU"/>
              </w:rPr>
              <w:t>Куреговское</w:t>
            </w:r>
            <w:r w:rsidR="004A4738" w:rsidRPr="0009565D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09565D" w:rsidRPr="0009565D" w:rsidTr="003B7CA0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 xml:space="preserve">III. Фискальные характеристики налогового расхода МО </w:t>
            </w:r>
            <w:r w:rsidR="004A4738" w:rsidRPr="0009565D">
              <w:rPr>
                <w:sz w:val="22"/>
                <w:szCs w:val="22"/>
                <w:lang w:eastAsia="ru-RU"/>
              </w:rPr>
              <w:t>«</w:t>
            </w:r>
            <w:r w:rsidR="004A4738" w:rsidRPr="004A4738">
              <w:rPr>
                <w:sz w:val="22"/>
                <w:szCs w:val="22"/>
                <w:lang w:eastAsia="ru-RU"/>
              </w:rPr>
              <w:t>Куреговское</w:t>
            </w:r>
            <w:r w:rsidR="004A4738" w:rsidRPr="0009565D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09565D" w:rsidRPr="0009565D" w:rsidTr="003B7CA0">
        <w:tc>
          <w:tcPr>
            <w:tcW w:w="537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предшествующий отчетному году, тыс. рублей</w:t>
            </w:r>
          </w:p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Межрайонная инспекция Федеральной налоговой службы № 2 по Удмуртской Республике</w:t>
            </w:r>
          </w:p>
        </w:tc>
      </w:tr>
      <w:tr w:rsidR="0009565D" w:rsidRPr="0009565D" w:rsidTr="003B7CA0">
        <w:tc>
          <w:tcPr>
            <w:tcW w:w="537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16.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период, тыс. рублей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 xml:space="preserve">Администрация МО </w:t>
            </w:r>
            <w:r w:rsidR="004A4738" w:rsidRPr="0009565D">
              <w:rPr>
                <w:sz w:val="22"/>
                <w:szCs w:val="22"/>
                <w:lang w:eastAsia="ru-RU"/>
              </w:rPr>
              <w:t>«</w:t>
            </w:r>
            <w:r w:rsidR="004A4738" w:rsidRPr="004A4738">
              <w:rPr>
                <w:sz w:val="22"/>
                <w:szCs w:val="22"/>
                <w:lang w:eastAsia="ru-RU"/>
              </w:rPr>
              <w:t>Куреговское</w:t>
            </w:r>
            <w:r w:rsidR="004A4738" w:rsidRPr="0009565D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09565D" w:rsidRPr="0009565D" w:rsidTr="003B7CA0">
        <w:tc>
          <w:tcPr>
            <w:tcW w:w="537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17.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Численность плательщиков налогов, воспользовавшихся налоговой льготой, освобождением и иной преференцией, установленных нормативными правовыми актами муниципального образования, единиц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Межрайонная инспекция Федеральной налоговой службы № 2 по Удмуртской Республике</w:t>
            </w:r>
          </w:p>
        </w:tc>
      </w:tr>
      <w:tr w:rsidR="0009565D" w:rsidRPr="0009565D" w:rsidTr="003B7CA0">
        <w:tc>
          <w:tcPr>
            <w:tcW w:w="537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18.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Общая численность плательщиков налогов (единиц)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Межрайонная инспекция Федеральной налоговой службы № 2 по Удмуртской Республике</w:t>
            </w:r>
          </w:p>
        </w:tc>
      </w:tr>
      <w:tr w:rsidR="0009565D" w:rsidRPr="0009565D" w:rsidTr="003B7CA0">
        <w:tc>
          <w:tcPr>
            <w:tcW w:w="537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19.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Результат оценки эффективности налогового расхода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 xml:space="preserve">Администрация МО </w:t>
            </w:r>
            <w:r w:rsidR="004A4738" w:rsidRPr="0009565D">
              <w:rPr>
                <w:sz w:val="22"/>
                <w:szCs w:val="22"/>
                <w:lang w:eastAsia="ru-RU"/>
              </w:rPr>
              <w:t>«</w:t>
            </w:r>
            <w:r w:rsidR="004A4738" w:rsidRPr="004A4738">
              <w:rPr>
                <w:sz w:val="22"/>
                <w:szCs w:val="22"/>
                <w:lang w:eastAsia="ru-RU"/>
              </w:rPr>
              <w:t>Куреговское</w:t>
            </w:r>
            <w:r w:rsidR="004A4738" w:rsidRPr="0009565D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09565D" w:rsidRPr="0009565D" w:rsidTr="003B7CA0">
        <w:tc>
          <w:tcPr>
            <w:tcW w:w="537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20.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Оценка совокупного бюджетного эффекта (для стимулирующих налоговых расходов муниципального образования)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 xml:space="preserve">Администрация МО </w:t>
            </w:r>
            <w:r w:rsidR="004D084C" w:rsidRPr="0009565D">
              <w:rPr>
                <w:sz w:val="22"/>
                <w:szCs w:val="22"/>
                <w:lang w:eastAsia="ru-RU"/>
              </w:rPr>
              <w:t>«</w:t>
            </w:r>
            <w:r w:rsidR="004D084C" w:rsidRPr="004A4738">
              <w:rPr>
                <w:sz w:val="22"/>
                <w:szCs w:val="22"/>
                <w:lang w:eastAsia="ru-RU"/>
              </w:rPr>
              <w:t>Куреговское</w:t>
            </w:r>
            <w:r w:rsidR="004D084C" w:rsidRPr="0009565D">
              <w:rPr>
                <w:sz w:val="22"/>
                <w:szCs w:val="22"/>
                <w:lang w:eastAsia="ru-RU"/>
              </w:rPr>
              <w:t>»</w:t>
            </w:r>
          </w:p>
        </w:tc>
      </w:tr>
    </w:tbl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sz w:val="22"/>
          <w:szCs w:val="22"/>
          <w:lang w:eastAsia="ru-RU"/>
        </w:rPr>
      </w:pP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sz w:val="22"/>
          <w:szCs w:val="22"/>
          <w:lang w:eastAsia="ru-RU"/>
        </w:rPr>
      </w:pPr>
    </w:p>
    <w:p w:rsid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sz w:val="22"/>
          <w:szCs w:val="22"/>
          <w:lang w:eastAsia="ru-RU"/>
        </w:rPr>
      </w:pPr>
    </w:p>
    <w:p w:rsidR="004D084C" w:rsidRPr="0009565D" w:rsidRDefault="004D084C" w:rsidP="0009565D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sz w:val="22"/>
          <w:szCs w:val="22"/>
          <w:lang w:eastAsia="ru-RU"/>
        </w:rPr>
      </w:pP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sz w:val="22"/>
          <w:szCs w:val="22"/>
          <w:lang w:eastAsia="ru-RU"/>
        </w:rPr>
      </w:pP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eastAsia="ru-RU"/>
        </w:rPr>
      </w:pPr>
    </w:p>
    <w:p w:rsidR="0009565D" w:rsidRPr="0009565D" w:rsidRDefault="0009565D" w:rsidP="0009565D">
      <w:pPr>
        <w:suppressAutoHyphens w:val="0"/>
        <w:rPr>
          <w:sz w:val="24"/>
          <w:szCs w:val="24"/>
          <w:lang w:eastAsia="ru-RU"/>
        </w:rPr>
      </w:pPr>
    </w:p>
    <w:p w:rsidR="0009565D" w:rsidRDefault="0009565D" w:rsidP="0009565D">
      <w:pPr>
        <w:suppressAutoHyphens w:val="0"/>
        <w:rPr>
          <w:sz w:val="24"/>
          <w:szCs w:val="24"/>
          <w:lang w:eastAsia="ru-RU"/>
        </w:rPr>
      </w:pPr>
    </w:p>
    <w:p w:rsidR="004A4738" w:rsidRPr="0009565D" w:rsidRDefault="004A4738" w:rsidP="0009565D">
      <w:pPr>
        <w:suppressAutoHyphens w:val="0"/>
        <w:rPr>
          <w:sz w:val="24"/>
          <w:szCs w:val="24"/>
          <w:lang w:eastAsia="ru-RU"/>
        </w:rPr>
      </w:pPr>
    </w:p>
    <w:p w:rsidR="0009565D" w:rsidRPr="0009565D" w:rsidRDefault="0009565D" w:rsidP="0009565D">
      <w:pPr>
        <w:suppressAutoHyphens w:val="0"/>
        <w:rPr>
          <w:sz w:val="24"/>
          <w:szCs w:val="24"/>
          <w:lang w:eastAsia="ru-RU"/>
        </w:rPr>
      </w:pPr>
    </w:p>
    <w:p w:rsidR="0009565D" w:rsidRPr="0009565D" w:rsidRDefault="0009565D" w:rsidP="0009565D">
      <w:pPr>
        <w:suppressAutoHyphens w:val="0"/>
        <w:rPr>
          <w:sz w:val="24"/>
          <w:szCs w:val="24"/>
          <w:lang w:eastAsia="ru-RU"/>
        </w:rPr>
      </w:pPr>
    </w:p>
    <w:p w:rsidR="0009565D" w:rsidRPr="0009565D" w:rsidRDefault="0009565D" w:rsidP="0009565D">
      <w:pPr>
        <w:suppressAutoHyphens w:val="0"/>
        <w:rPr>
          <w:sz w:val="24"/>
          <w:szCs w:val="24"/>
          <w:lang w:eastAsia="ru-RU"/>
        </w:rPr>
      </w:pPr>
    </w:p>
    <w:p w:rsidR="0009565D" w:rsidRPr="0009565D" w:rsidRDefault="0009565D" w:rsidP="0009565D">
      <w:pPr>
        <w:suppressAutoHyphens w:val="0"/>
        <w:rPr>
          <w:sz w:val="24"/>
          <w:szCs w:val="24"/>
          <w:lang w:eastAsia="ru-RU"/>
        </w:rPr>
      </w:pPr>
    </w:p>
    <w:p w:rsidR="0009565D" w:rsidRPr="0009565D" w:rsidRDefault="0009565D" w:rsidP="0009565D">
      <w:pPr>
        <w:suppressAutoHyphens w:val="0"/>
        <w:rPr>
          <w:sz w:val="24"/>
          <w:szCs w:val="24"/>
          <w:lang w:eastAsia="ru-RU"/>
        </w:rPr>
      </w:pP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  <w:lang w:eastAsia="ru-RU"/>
        </w:rPr>
      </w:pPr>
      <w:r w:rsidRPr="0009565D">
        <w:rPr>
          <w:sz w:val="22"/>
          <w:szCs w:val="22"/>
          <w:lang w:eastAsia="ru-RU"/>
        </w:rPr>
        <w:lastRenderedPageBreak/>
        <w:t>Приложение 3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5529"/>
        <w:jc w:val="right"/>
        <w:rPr>
          <w:sz w:val="22"/>
          <w:szCs w:val="22"/>
          <w:lang w:eastAsia="ru-RU"/>
        </w:rPr>
      </w:pPr>
      <w:r w:rsidRPr="0009565D">
        <w:rPr>
          <w:sz w:val="22"/>
          <w:szCs w:val="22"/>
          <w:lang w:eastAsia="ru-RU"/>
        </w:rPr>
        <w:t>к Порядку формирования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5529"/>
        <w:jc w:val="right"/>
        <w:rPr>
          <w:sz w:val="22"/>
          <w:szCs w:val="22"/>
          <w:lang w:eastAsia="ru-RU"/>
        </w:rPr>
      </w:pPr>
      <w:r w:rsidRPr="0009565D">
        <w:rPr>
          <w:sz w:val="22"/>
          <w:szCs w:val="22"/>
          <w:lang w:eastAsia="ru-RU"/>
        </w:rPr>
        <w:t>перечня налоговых расходов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5529"/>
        <w:jc w:val="right"/>
        <w:rPr>
          <w:sz w:val="22"/>
          <w:szCs w:val="22"/>
          <w:lang w:eastAsia="ru-RU"/>
        </w:rPr>
      </w:pPr>
      <w:r w:rsidRPr="0009565D">
        <w:rPr>
          <w:sz w:val="22"/>
          <w:szCs w:val="22"/>
          <w:lang w:eastAsia="ru-RU"/>
        </w:rPr>
        <w:t>и оценки налоговых расходов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sz w:val="22"/>
          <w:szCs w:val="22"/>
          <w:lang w:eastAsia="ru-RU"/>
        </w:rPr>
      </w:pPr>
      <w:r w:rsidRPr="0009565D">
        <w:rPr>
          <w:sz w:val="22"/>
          <w:szCs w:val="22"/>
          <w:lang w:eastAsia="ru-RU"/>
        </w:rPr>
        <w:t xml:space="preserve">муниципального образования </w:t>
      </w:r>
    </w:p>
    <w:p w:rsidR="004D084C" w:rsidRPr="004D084C" w:rsidRDefault="004D084C" w:rsidP="0009565D">
      <w:pPr>
        <w:widowControl w:val="0"/>
        <w:pBdr>
          <w:bottom w:val="single" w:sz="12" w:space="1" w:color="auto"/>
        </w:pBd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bookmarkStart w:id="4" w:name="P242"/>
      <w:bookmarkEnd w:id="4"/>
      <w:r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</w:t>
      </w:r>
      <w:r w:rsidRPr="0009565D">
        <w:rPr>
          <w:sz w:val="22"/>
          <w:szCs w:val="22"/>
          <w:lang w:eastAsia="ru-RU"/>
        </w:rPr>
        <w:t>«</w:t>
      </w:r>
      <w:r w:rsidRPr="004D084C">
        <w:rPr>
          <w:sz w:val="22"/>
          <w:szCs w:val="22"/>
          <w:lang w:eastAsia="ru-RU"/>
        </w:rPr>
        <w:t>Куреговское</w:t>
      </w:r>
      <w:r w:rsidRPr="0009565D">
        <w:rPr>
          <w:sz w:val="22"/>
          <w:szCs w:val="22"/>
          <w:lang w:eastAsia="ru-RU"/>
        </w:rPr>
        <w:t>»</w:t>
      </w:r>
    </w:p>
    <w:p w:rsidR="0009565D" w:rsidRPr="0009565D" w:rsidRDefault="0009565D" w:rsidP="0009565D">
      <w:pPr>
        <w:widowControl w:val="0"/>
        <w:pBdr>
          <w:bottom w:val="single" w:sz="12" w:space="1" w:color="auto"/>
        </w:pBd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09565D">
        <w:rPr>
          <w:sz w:val="22"/>
          <w:szCs w:val="22"/>
          <w:lang w:eastAsia="ru-RU"/>
        </w:rPr>
        <w:t>Оценка эффективности налоговых расходов за _______ год</w:t>
      </w:r>
    </w:p>
    <w:p w:rsidR="0009565D" w:rsidRPr="0009565D" w:rsidRDefault="0009565D" w:rsidP="0009565D">
      <w:pPr>
        <w:widowControl w:val="0"/>
        <w:pBdr>
          <w:bottom w:val="single" w:sz="12" w:space="1" w:color="auto"/>
        </w:pBd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09565D">
        <w:rPr>
          <w:sz w:val="22"/>
          <w:szCs w:val="22"/>
          <w:lang w:eastAsia="ru-RU"/>
        </w:rPr>
        <w:t>наименование налоговых льгот (налоговых расходов) с указанием наименований налогов и категорий налогоплательщиков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09565D">
        <w:rPr>
          <w:sz w:val="22"/>
          <w:szCs w:val="22"/>
          <w:lang w:eastAsia="ru-RU"/>
        </w:rPr>
        <w:t>____________________________________________________________________наименование куратора налогового расхода муниципального образования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6"/>
        <w:gridCol w:w="5982"/>
        <w:gridCol w:w="1525"/>
        <w:gridCol w:w="1529"/>
      </w:tblGrid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№</w:t>
            </w:r>
          </w:p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09565D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09565D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Оценка эффективности налоговых расходов (налоговых льгот)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Ед. измерения</w:t>
            </w: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Значение</w:t>
            </w:r>
          </w:p>
        </w:tc>
      </w:tr>
      <w:tr w:rsidR="0009565D" w:rsidRPr="0009565D" w:rsidTr="003B7CA0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b/>
                <w:sz w:val="22"/>
                <w:szCs w:val="22"/>
                <w:lang w:eastAsia="ru-RU"/>
              </w:rPr>
              <w:t>Оценка целесообразности</w:t>
            </w: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 xml:space="preserve">Наименование муниципальной программы (иного нормативного правового акта, определяющего цели социально-экономической политики муниципального образования, не относящиеся к государственным программам муниципального образования, в </w:t>
            </w:r>
            <w:proofErr w:type="gramStart"/>
            <w:r w:rsidRPr="0009565D">
              <w:rPr>
                <w:sz w:val="22"/>
                <w:szCs w:val="22"/>
                <w:lang w:eastAsia="ru-RU"/>
              </w:rPr>
              <w:t>целях</w:t>
            </w:r>
            <w:proofErr w:type="gramEnd"/>
            <w:r w:rsidRPr="0009565D">
              <w:rPr>
                <w:sz w:val="22"/>
                <w:szCs w:val="22"/>
                <w:lang w:eastAsia="ru-RU"/>
              </w:rPr>
              <w:t xml:space="preserve"> реализации которых предоставляются налоговые льготы, освобождения и иные преференции для плательщиков налогов)</w:t>
            </w: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Наименование цели муниципальной программы, структурного элемента государственной программы и (или) цели социально-экономической политики муниципального образования, не относящейся к государственным программам муниципального образования</w:t>
            </w: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 xml:space="preserve">Вывод о соответствии налоговых льгот цели </w:t>
            </w: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Численность плательщиков, воспользовавшихся правом на льготы за 5-летний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Общая численность плательщиков за 5-летний период (количество плательщиков потенциально имеющих право на получение льготы)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Соотношение численности плательщиков, воспользовавшихся правом на льготы, к общей численности плательщиков за 5-летний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Вывод о востребованности налоговых льгот</w:t>
            </w: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Обоснованные предложения о сохранении (уточнении, отмене) льгот для плательщиков в случае несоответствия налоговых расходов целям государственной программы и (или) не востребованности льготы</w:t>
            </w: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Вывод о сохранении (уточнении, отмене) налоговых льгот для плательщиков на основании оценки целесообразности</w:t>
            </w:r>
          </w:p>
        </w:tc>
      </w:tr>
      <w:tr w:rsidR="0009565D" w:rsidRPr="0009565D" w:rsidTr="003B7CA0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b/>
                <w:sz w:val="22"/>
                <w:szCs w:val="22"/>
                <w:lang w:eastAsia="ru-RU"/>
              </w:rPr>
              <w:t>Оценка результативности</w:t>
            </w: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Наименование показателя (индикатора) достижения целей государственной программы муниципального образования и (или) целей социально-экономической политики муниципального образования, не относящихся к государственным программам, либо иной показатель (индикатор), на значение которого оказывают влияние налоговые расходы муниципального образования</w:t>
            </w: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 xml:space="preserve">Фактическое значение показателя (индикатора)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Оценка значения показателя (индикатора) без применения налоговых льгот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Прирост показателя (индикатора) за счет применения налоговых льгот</w:t>
            </w:r>
          </w:p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 xml:space="preserve">(разница между фактическим значением показателя и </w:t>
            </w:r>
            <w:r w:rsidRPr="0009565D">
              <w:rPr>
                <w:sz w:val="22"/>
                <w:szCs w:val="22"/>
                <w:lang w:eastAsia="ru-RU"/>
              </w:rPr>
              <w:lastRenderedPageBreak/>
              <w:t>оценкой значения показателя (без применения налоговых льгот))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lastRenderedPageBreak/>
              <w:t>14.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Объем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Прирост показателя на 1 руб.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16.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 xml:space="preserve">Альтернативный механизм достижения цели: </w:t>
            </w:r>
          </w:p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наименование субсидии (или иной формы непосредственной финансовой поддержки плательщиков, имеющих право на льготы, за счет средств бюджета муниципального образования);</w:t>
            </w:r>
          </w:p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предоставление государственной гарантии по обязательствам плательщиков, имеющих право на льготы (альтернатива налоговой льготе);</w:t>
            </w:r>
          </w:p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описание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17.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 xml:space="preserve">Объем расходов бюджета муниципального образования </w:t>
            </w:r>
            <w:r w:rsidR="004A4738" w:rsidRPr="0009565D">
              <w:rPr>
                <w:sz w:val="22"/>
                <w:szCs w:val="22"/>
                <w:lang w:eastAsia="ru-RU"/>
              </w:rPr>
              <w:t>«</w:t>
            </w:r>
            <w:r w:rsidR="004A4738" w:rsidRPr="004A4738">
              <w:rPr>
                <w:sz w:val="22"/>
                <w:szCs w:val="22"/>
                <w:lang w:eastAsia="ru-RU"/>
              </w:rPr>
              <w:t>Куреговское</w:t>
            </w:r>
            <w:r w:rsidR="004A4738" w:rsidRPr="0009565D">
              <w:rPr>
                <w:sz w:val="22"/>
                <w:szCs w:val="22"/>
                <w:lang w:eastAsia="ru-RU"/>
              </w:rPr>
              <w:t>»</w:t>
            </w:r>
            <w:r w:rsidRPr="0009565D">
              <w:rPr>
                <w:sz w:val="22"/>
                <w:szCs w:val="22"/>
                <w:lang w:eastAsia="ru-RU"/>
              </w:rPr>
              <w:t xml:space="preserve"> на реализацию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18.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Оценка прироста показателя (индикатора) за счет применения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19.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Прирост показателя на 1 руб. затрат на применение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20.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 xml:space="preserve">Вывод о наличии или об отсутствии более результативных (менее затратных) для бюджета муниципального образования </w:t>
            </w:r>
            <w:bookmarkStart w:id="5" w:name="_GoBack"/>
            <w:r w:rsidR="004A4738" w:rsidRPr="0009565D">
              <w:rPr>
                <w:sz w:val="22"/>
                <w:szCs w:val="22"/>
                <w:lang w:eastAsia="ru-RU"/>
              </w:rPr>
              <w:t>«</w:t>
            </w:r>
            <w:r w:rsidR="004A4738" w:rsidRPr="004A4738">
              <w:rPr>
                <w:sz w:val="22"/>
                <w:szCs w:val="22"/>
                <w:lang w:eastAsia="ru-RU"/>
              </w:rPr>
              <w:t>Куреговское</w:t>
            </w:r>
            <w:r w:rsidR="004A4738" w:rsidRPr="0009565D">
              <w:rPr>
                <w:sz w:val="22"/>
                <w:szCs w:val="22"/>
                <w:lang w:eastAsia="ru-RU"/>
              </w:rPr>
              <w:t>»</w:t>
            </w:r>
            <w:r w:rsidRPr="0009565D">
              <w:rPr>
                <w:sz w:val="22"/>
                <w:szCs w:val="22"/>
                <w:lang w:eastAsia="ru-RU"/>
              </w:rPr>
              <w:t xml:space="preserve"> </w:t>
            </w:r>
            <w:bookmarkEnd w:id="5"/>
            <w:r w:rsidRPr="0009565D">
              <w:rPr>
                <w:sz w:val="22"/>
                <w:szCs w:val="22"/>
                <w:lang w:eastAsia="ru-RU"/>
              </w:rPr>
              <w:t xml:space="preserve">альтернативных механизмов достижения целей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21.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Оценка совокупного бюджетного эффекта (самоокупаемости) (только для стимулирующих налоговых расходов)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22.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Вывод о сохранении (уточнении, отмене) налоговых льгот для плательщиков на основании оценки результативности</w:t>
            </w: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23.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Результат оценки эффективности (льгота эффективна/неэффективна)</w:t>
            </w: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24.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Итоговый вывод о сохранении (уточнении, отмене) налоговых льгот для плательщиков на основании оценок целесообразности и результативности</w:t>
            </w:r>
          </w:p>
        </w:tc>
      </w:tr>
    </w:tbl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eastAsia="ru-RU"/>
        </w:rPr>
        <w:sectPr w:rsidR="0009565D" w:rsidRPr="0009565D" w:rsidSect="00D67D82">
          <w:headerReference w:type="default" r:id="rId9"/>
          <w:headerReference w:type="first" r:id="rId10"/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  <w:lang w:eastAsia="ru-RU"/>
        </w:rPr>
      </w:pPr>
      <w:r w:rsidRPr="0009565D">
        <w:rPr>
          <w:sz w:val="22"/>
          <w:szCs w:val="22"/>
          <w:lang w:eastAsia="ru-RU"/>
        </w:rPr>
        <w:lastRenderedPageBreak/>
        <w:t>Приложение 4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5529"/>
        <w:jc w:val="right"/>
        <w:rPr>
          <w:sz w:val="22"/>
          <w:szCs w:val="22"/>
          <w:lang w:eastAsia="ru-RU"/>
        </w:rPr>
      </w:pPr>
      <w:r w:rsidRPr="0009565D">
        <w:rPr>
          <w:sz w:val="22"/>
          <w:szCs w:val="22"/>
          <w:lang w:eastAsia="ru-RU"/>
        </w:rPr>
        <w:t>к Порядку формирования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5529"/>
        <w:jc w:val="right"/>
        <w:rPr>
          <w:sz w:val="22"/>
          <w:szCs w:val="22"/>
          <w:lang w:eastAsia="ru-RU"/>
        </w:rPr>
      </w:pPr>
      <w:r w:rsidRPr="0009565D">
        <w:rPr>
          <w:sz w:val="22"/>
          <w:szCs w:val="22"/>
          <w:lang w:eastAsia="ru-RU"/>
        </w:rPr>
        <w:t>перечня налоговых расходов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5529"/>
        <w:jc w:val="right"/>
        <w:rPr>
          <w:sz w:val="22"/>
          <w:szCs w:val="22"/>
          <w:lang w:eastAsia="ru-RU"/>
        </w:rPr>
      </w:pPr>
      <w:r w:rsidRPr="0009565D">
        <w:rPr>
          <w:sz w:val="22"/>
          <w:szCs w:val="22"/>
          <w:lang w:eastAsia="ru-RU"/>
        </w:rPr>
        <w:t>и оценки налоговых расходов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5529"/>
        <w:jc w:val="right"/>
        <w:rPr>
          <w:rFonts w:ascii="Arial" w:hAnsi="Arial" w:cs="Arial"/>
          <w:sz w:val="22"/>
          <w:szCs w:val="22"/>
          <w:lang w:eastAsia="ru-RU"/>
        </w:rPr>
      </w:pPr>
      <w:r w:rsidRPr="0009565D">
        <w:rPr>
          <w:sz w:val="22"/>
          <w:szCs w:val="22"/>
          <w:lang w:eastAsia="ru-RU"/>
        </w:rPr>
        <w:t>муниципального образования     «_________________»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eastAsia="ru-RU"/>
        </w:rPr>
      </w:pPr>
    </w:p>
    <w:p w:rsidR="0009565D" w:rsidRPr="0009565D" w:rsidRDefault="0009565D" w:rsidP="0009565D">
      <w:pPr>
        <w:widowControl w:val="0"/>
        <w:pBdr>
          <w:bottom w:val="single" w:sz="12" w:space="1" w:color="auto"/>
        </w:pBdr>
        <w:suppressAutoHyphens w:val="0"/>
        <w:autoSpaceDE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  <w:r w:rsidRPr="0009565D">
        <w:rPr>
          <w:b/>
          <w:sz w:val="22"/>
          <w:szCs w:val="22"/>
          <w:lang w:eastAsia="ru-RU"/>
        </w:rPr>
        <w:t>Оценка эффективности планируемой к установлению налоговой льготы</w:t>
      </w:r>
    </w:p>
    <w:p w:rsidR="0009565D" w:rsidRPr="0009565D" w:rsidRDefault="0009565D" w:rsidP="0009565D">
      <w:pPr>
        <w:widowControl w:val="0"/>
        <w:pBdr>
          <w:bottom w:val="single" w:sz="12" w:space="1" w:color="auto"/>
        </w:pBdr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09565D">
        <w:rPr>
          <w:sz w:val="22"/>
          <w:szCs w:val="22"/>
          <w:lang w:eastAsia="ru-RU"/>
        </w:rPr>
        <w:t>наименование налоговых льгот (налоговых расходов) с указанием наименований налогов и категорий налогоплательщиков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09565D">
        <w:rPr>
          <w:sz w:val="22"/>
          <w:szCs w:val="22"/>
          <w:lang w:eastAsia="ru-RU"/>
        </w:rPr>
        <w:t>____________________________________________________________________наименование куратора налогового расхода муниципального образования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09565D">
        <w:rPr>
          <w:sz w:val="22"/>
          <w:szCs w:val="22"/>
          <w:lang w:eastAsia="ru-RU"/>
        </w:rPr>
        <w:t>____________________________________________________________________период, на который устанавливается налоговая льгота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09565D">
        <w:rPr>
          <w:sz w:val="22"/>
          <w:szCs w:val="22"/>
          <w:lang w:eastAsia="ru-RU"/>
        </w:rPr>
        <w:t>____________________________________________________________________период, за который проводится оценка эффективности налоговой льготы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09565D">
        <w:rPr>
          <w:sz w:val="22"/>
          <w:szCs w:val="22"/>
          <w:lang w:eastAsia="ru-RU"/>
        </w:rPr>
        <w:t>____________________________________________________________________целевая категория налоговой льготы (социальная, техническая, стимулирующая)</w:t>
      </w: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5"/>
        <w:gridCol w:w="5809"/>
        <w:gridCol w:w="1481"/>
        <w:gridCol w:w="1484"/>
      </w:tblGrid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№</w:t>
            </w:r>
          </w:p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09565D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09565D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Оценка эффективности налоговых расходов (налоговых льгот)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Ед. измерения</w:t>
            </w: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Значение</w:t>
            </w:r>
          </w:p>
        </w:tc>
      </w:tr>
      <w:tr w:rsidR="0009565D" w:rsidRPr="0009565D" w:rsidTr="003B7CA0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b/>
                <w:sz w:val="22"/>
                <w:szCs w:val="22"/>
                <w:lang w:eastAsia="ru-RU"/>
              </w:rPr>
              <w:t>Оценка целесообразности</w:t>
            </w: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 xml:space="preserve">Наименование муниципальной программы (иного нормативного правового акта, определяющего цели социально-экономической политики муниципального образования, не относящиеся к государственным программам муниципального образования, в </w:t>
            </w:r>
            <w:proofErr w:type="gramStart"/>
            <w:r w:rsidRPr="0009565D">
              <w:rPr>
                <w:sz w:val="22"/>
                <w:szCs w:val="22"/>
                <w:lang w:eastAsia="ru-RU"/>
              </w:rPr>
              <w:t>целях</w:t>
            </w:r>
            <w:proofErr w:type="gramEnd"/>
            <w:r w:rsidRPr="0009565D">
              <w:rPr>
                <w:sz w:val="22"/>
                <w:szCs w:val="22"/>
                <w:lang w:eastAsia="ru-RU"/>
              </w:rPr>
              <w:t xml:space="preserve"> реализации которых устанавливаются налоговые льготы, освобождения и иные преференции для плательщиков налогов)</w:t>
            </w: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 xml:space="preserve">Наименование цели муниципальной программы, структурного элемента муниципальной программы и (или) цели социально-экономической политики муниципального образования, не относящейся к муниципальным программам </w:t>
            </w: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 xml:space="preserve">Вывод о соответствии налоговых льгот цели </w:t>
            </w: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Ожидаемая численность плательщиков, воспользовавшихся правом на льготы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Общая численность плательщиков за оцениваемый период (количество плательщиков потенциально имеющих право на получение льготы)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Соотношение ожидаемой численности плательщиков, воспользовавшихся правом на льготы, к общей численности плательщиков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Вывод о востребованности налоговых льгот</w:t>
            </w: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Вывод о целесообразности налоговой льготы, планируемой к установлению</w:t>
            </w:r>
          </w:p>
        </w:tc>
      </w:tr>
      <w:tr w:rsidR="0009565D" w:rsidRPr="0009565D" w:rsidTr="003B7CA0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b/>
                <w:sz w:val="22"/>
                <w:szCs w:val="22"/>
                <w:lang w:eastAsia="ru-RU"/>
              </w:rPr>
              <w:t>Оценка результативности</w:t>
            </w: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Наименование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будут оказывать влияние налоговые расходы муниципального образования</w:t>
            </w: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Прогнозируемое значение показателя (индикатора) по состоянию на конец оцениваемого периода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Оценка значения показателя (индикатора) без применения налоговых льгот на конец оцениваемого периода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lastRenderedPageBreak/>
              <w:t>12.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Прирост показателя (индикатора) за счет применения налоговых льгот (разница между прогнозируемым значением показателя и оценкой значения показателя (без применения налоговых льгот))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Объем налоговых расходов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Прирост показателя на 1 руб.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 xml:space="preserve">Альтернативный механизм достижения цели: </w:t>
            </w:r>
          </w:p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наименование субсидии (или иной формы непосредственной финансовой поддержки плательщиков, имеющих право на льготы, за счет средств бюджета муниципального образования);</w:t>
            </w:r>
          </w:p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предоставление муниципальной гарантии по обязательствам плательщиков, имеющих право на льготы (альтернатива налоговой льготе);</w:t>
            </w:r>
          </w:p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описание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16.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Объем расходов бюджета муниципального образования на реализацию альтернативного механизма достижения цели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17.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Оценка прироста показателя (индикатора) за счет применения альтернативного механизма достижения цели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18.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Прирост показателя на 1 руб. затрат на применение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19.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 xml:space="preserve">Вывод о наличии или об отсутствии более результативных (менее затратных) для бюджета муниципального образования альтернативных механизмов достижения целей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20.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Оценка совокупного бюджетного эффекта (самоокупаемости) (только для стимулирующих налоговых расходов)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8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21.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09565D">
              <w:rPr>
                <w:sz w:val="22"/>
                <w:szCs w:val="22"/>
                <w:lang w:eastAsia="ru-RU"/>
              </w:rPr>
              <w:t>Вывод о результативности налоговой льготы, планируемой к установлению</w:t>
            </w:r>
          </w:p>
        </w:tc>
      </w:tr>
      <w:tr w:rsidR="0009565D" w:rsidRPr="0009565D" w:rsidTr="003B7CA0">
        <w:tc>
          <w:tcPr>
            <w:tcW w:w="372" w:type="pct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9565D">
              <w:rPr>
                <w:b/>
                <w:sz w:val="22"/>
                <w:szCs w:val="22"/>
                <w:lang w:eastAsia="ru-RU"/>
              </w:rPr>
              <w:t>22.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09565D" w:rsidRPr="0009565D" w:rsidRDefault="0009565D" w:rsidP="0009565D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eastAsia="ru-RU"/>
              </w:rPr>
            </w:pPr>
            <w:r w:rsidRPr="0009565D">
              <w:rPr>
                <w:b/>
                <w:sz w:val="22"/>
                <w:szCs w:val="22"/>
                <w:lang w:eastAsia="ru-RU"/>
              </w:rPr>
              <w:t>Результат оценки эффективности предлагаемой к установлению налоговой льготы (льгота эффективна/неэффективна)</w:t>
            </w:r>
          </w:p>
        </w:tc>
      </w:tr>
    </w:tbl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eastAsia="ru-RU"/>
        </w:rPr>
      </w:pPr>
    </w:p>
    <w:p w:rsidR="0009565D" w:rsidRPr="0009565D" w:rsidRDefault="0009565D" w:rsidP="0009565D">
      <w:pPr>
        <w:widowControl w:val="0"/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  <w:r w:rsidRPr="0009565D">
        <w:rPr>
          <w:sz w:val="22"/>
          <w:szCs w:val="22"/>
          <w:lang w:eastAsia="ru-RU"/>
        </w:rPr>
        <w:t>_________</w:t>
      </w:r>
    </w:p>
    <w:p w:rsidR="0009565D" w:rsidRPr="0009565D" w:rsidRDefault="0009565D" w:rsidP="0009565D">
      <w:pPr>
        <w:suppressAutoHyphens w:val="0"/>
        <w:rPr>
          <w:sz w:val="22"/>
          <w:szCs w:val="22"/>
          <w:lang w:eastAsia="ru-RU"/>
        </w:rPr>
      </w:pPr>
    </w:p>
    <w:p w:rsidR="0009565D" w:rsidRDefault="0009565D"/>
    <w:p w:rsidR="0009565D" w:rsidRDefault="0009565D"/>
    <w:p w:rsidR="0009565D" w:rsidRDefault="0009565D"/>
    <w:p w:rsidR="0009565D" w:rsidRDefault="0009565D"/>
    <w:sectPr w:rsidR="0009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8F" w:rsidRDefault="004A473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64118F" w:rsidRDefault="004A4738">
    <w:pPr>
      <w:pStyle w:val="a3"/>
    </w:pPr>
  </w:p>
  <w:p w:rsidR="0064118F" w:rsidRDefault="004A473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8F" w:rsidRDefault="004A4738">
    <w:pPr>
      <w:pStyle w:val="a3"/>
      <w:jc w:val="center"/>
    </w:pPr>
  </w:p>
  <w:p w:rsidR="0064118F" w:rsidRDefault="004A473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E01DD"/>
    <w:multiLevelType w:val="hybridMultilevel"/>
    <w:tmpl w:val="A762FA88"/>
    <w:lvl w:ilvl="0" w:tplc="E81AA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5D"/>
    <w:rsid w:val="0009565D"/>
    <w:rsid w:val="001D43DC"/>
    <w:rsid w:val="004A4738"/>
    <w:rsid w:val="004D084C"/>
    <w:rsid w:val="00C94C5D"/>
    <w:rsid w:val="00F8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09565D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0956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565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D43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6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09565D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semiHidden/>
    <w:unhideWhenUsed/>
    <w:rsid w:val="000956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565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1D4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0277A01CD9384950F534B498D59EF27DDABE5680600787501B0F93D84D4E97E1C8E410FF509392C9C44B840913194055BD8B618EE5A55k539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290277A01CD9384950F534B498D59EF27DDABE5680600787501B0F93D84D4E97E1C8E410FF5093B209C44B840913194055BD8B618EE5A55k539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90277A01CD9384950F534B498D59EF27DCAAE6690E00787501B0F93D84D4E97E1C8E4408F3003271C654BC09C635880D44C7B506EDk533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4275</Words>
  <Characters>24372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2020-12-11T03:59:00Z</dcterms:created>
  <dcterms:modified xsi:type="dcterms:W3CDTF">2020-12-11T05:40:00Z</dcterms:modified>
</cp:coreProperties>
</file>