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17" w:rsidRPr="0065131F" w:rsidRDefault="00990717" w:rsidP="00990717">
      <w:pPr>
        <w:jc w:val="center"/>
        <w:rPr>
          <w:b/>
        </w:rPr>
      </w:pPr>
      <w:bookmarkStart w:id="0" w:name="_GoBack"/>
      <w:bookmarkEnd w:id="0"/>
      <w:r w:rsidRPr="0065131F">
        <w:rPr>
          <w:b/>
        </w:rPr>
        <w:t xml:space="preserve">АДМИНИСТРАЦИЯ </w:t>
      </w:r>
    </w:p>
    <w:p w:rsidR="00990717" w:rsidRPr="0065131F" w:rsidRDefault="00990717" w:rsidP="00990717">
      <w:pPr>
        <w:jc w:val="center"/>
        <w:rPr>
          <w:b/>
        </w:rPr>
      </w:pPr>
      <w:r w:rsidRPr="0065131F">
        <w:rPr>
          <w:b/>
        </w:rPr>
        <w:t>МУНИЦИПАЛЬНОГО ОБРАЗОВАНИЯ «КОЖИЛЬСКОЕ»</w:t>
      </w:r>
    </w:p>
    <w:p w:rsidR="00990717" w:rsidRPr="0065131F" w:rsidRDefault="00990717" w:rsidP="00990717">
      <w:pPr>
        <w:jc w:val="center"/>
        <w:rPr>
          <w:b/>
        </w:rPr>
      </w:pPr>
      <w:r w:rsidRPr="0065131F">
        <w:rPr>
          <w:b/>
        </w:rPr>
        <w:t xml:space="preserve">«КОЖЙЫЛ» </w:t>
      </w:r>
    </w:p>
    <w:p w:rsidR="00990717" w:rsidRPr="0065131F" w:rsidRDefault="00990717" w:rsidP="00990717">
      <w:pPr>
        <w:tabs>
          <w:tab w:val="left" w:pos="1843"/>
          <w:tab w:val="left" w:pos="7938"/>
        </w:tabs>
        <w:jc w:val="center"/>
        <w:rPr>
          <w:b/>
        </w:rPr>
      </w:pPr>
      <w:r w:rsidRPr="0065131F">
        <w:rPr>
          <w:b/>
        </w:rPr>
        <w:t>МУНИЦИПАЛ КЫЛДЫТЭТЛЭН  АДМИНИСТРАЦИЕЗ</w:t>
      </w:r>
    </w:p>
    <w:p w:rsidR="00990717" w:rsidRPr="00581699" w:rsidRDefault="00990717" w:rsidP="00990717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</w:p>
    <w:p w:rsidR="00990717" w:rsidRPr="00105F28" w:rsidRDefault="00990717" w:rsidP="00990717">
      <w:pPr>
        <w:rPr>
          <w:b/>
        </w:rPr>
      </w:pPr>
    </w:p>
    <w:p w:rsidR="00990717" w:rsidRPr="00006544" w:rsidRDefault="00990717" w:rsidP="00990717">
      <w:pPr>
        <w:jc w:val="center"/>
        <w:rPr>
          <w:b/>
        </w:rPr>
      </w:pPr>
      <w:r w:rsidRPr="00006544">
        <w:rPr>
          <w:b/>
        </w:rPr>
        <w:t>ПОСТАНОВЛЕНИЕ</w:t>
      </w:r>
    </w:p>
    <w:p w:rsidR="00990717" w:rsidRPr="00006544" w:rsidRDefault="00990717" w:rsidP="00990717"/>
    <w:p w:rsidR="00990717" w:rsidRPr="00006544" w:rsidRDefault="00A91A89" w:rsidP="00990717">
      <w:r>
        <w:rPr>
          <w:b/>
        </w:rPr>
        <w:t>19</w:t>
      </w:r>
      <w:r w:rsidR="00990717">
        <w:rPr>
          <w:b/>
        </w:rPr>
        <w:t xml:space="preserve"> ноября</w:t>
      </w:r>
      <w:r w:rsidR="00990717" w:rsidRPr="00006544">
        <w:rPr>
          <w:b/>
        </w:rPr>
        <w:t xml:space="preserve"> 20</w:t>
      </w:r>
      <w:r w:rsidR="00990717">
        <w:rPr>
          <w:b/>
        </w:rPr>
        <w:t>20</w:t>
      </w:r>
      <w:r w:rsidR="00990717" w:rsidRPr="00006544">
        <w:rPr>
          <w:b/>
        </w:rPr>
        <w:t xml:space="preserve"> года</w:t>
      </w:r>
      <w:r w:rsidR="00990717" w:rsidRPr="00006544">
        <w:t xml:space="preserve">                                               </w:t>
      </w:r>
      <w:r w:rsidR="00990717" w:rsidRPr="00006544">
        <w:rPr>
          <w:b/>
        </w:rPr>
        <w:t xml:space="preserve">                                                     № </w:t>
      </w:r>
      <w:r>
        <w:rPr>
          <w:b/>
        </w:rPr>
        <w:t>49</w:t>
      </w:r>
      <w:r w:rsidR="00990717" w:rsidRPr="00006544">
        <w:rPr>
          <w:b/>
        </w:rPr>
        <w:t xml:space="preserve"> </w:t>
      </w:r>
    </w:p>
    <w:p w:rsidR="00990717" w:rsidRPr="00006544" w:rsidRDefault="00990717" w:rsidP="00990717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7B0E19" w:rsidRPr="005B219F" w:rsidRDefault="007B0E19" w:rsidP="007B0E19">
      <w:pPr>
        <w:rPr>
          <w:bCs/>
          <w:color w:val="FF0000"/>
          <w:sz w:val="10"/>
          <w:szCs w:val="10"/>
        </w:rPr>
      </w:pPr>
    </w:p>
    <w:p w:rsidR="00C53355" w:rsidRDefault="00C53355" w:rsidP="007B0E19">
      <w:pPr>
        <w:tabs>
          <w:tab w:val="left" w:pos="4215"/>
        </w:tabs>
      </w:pPr>
    </w:p>
    <w:p w:rsidR="006C4B0F" w:rsidRPr="00BF3F2C" w:rsidRDefault="006C4B0F" w:rsidP="00990717">
      <w:pPr>
        <w:pStyle w:val="ConsPlusNormal"/>
        <w:ind w:right="5102"/>
        <w:jc w:val="both"/>
        <w:rPr>
          <w:rFonts w:eastAsia="FreeSans"/>
          <w:b/>
        </w:rPr>
      </w:pPr>
      <w:proofErr w:type="gramStart"/>
      <w:r w:rsidRPr="00BF3F2C">
        <w:rPr>
          <w:rFonts w:eastAsia="FreeSans"/>
          <w:b/>
        </w:rPr>
        <w:t>Об организации сбора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определении места первичного сбора и размещения ртутьсодержащих ламп, информировании о месте</w:t>
      </w:r>
      <w:proofErr w:type="gramEnd"/>
      <w:r w:rsidRPr="00BF3F2C">
        <w:rPr>
          <w:rFonts w:eastAsia="FreeSans"/>
          <w:b/>
        </w:rPr>
        <w:t xml:space="preserve"> и порядке первичного сбора и размещения ртутьсодержащих ламп населения </w:t>
      </w:r>
      <w:proofErr w:type="gramStart"/>
      <w:r w:rsidRPr="00BF3F2C">
        <w:rPr>
          <w:rFonts w:eastAsia="FreeSans"/>
          <w:b/>
        </w:rPr>
        <w:t>на</w:t>
      </w:r>
      <w:proofErr w:type="gramEnd"/>
      <w:r w:rsidRPr="00BF3F2C">
        <w:rPr>
          <w:rFonts w:eastAsia="FreeSans"/>
          <w:b/>
        </w:rPr>
        <w:t xml:space="preserve"> террито</w:t>
      </w:r>
      <w:r w:rsidR="007B0E19">
        <w:rPr>
          <w:rFonts w:eastAsia="FreeSans"/>
          <w:b/>
        </w:rPr>
        <w:t>рии муниципального образования «Кожильское</w:t>
      </w:r>
      <w:r w:rsidRPr="00BF3F2C">
        <w:rPr>
          <w:rFonts w:eastAsia="FreeSans"/>
          <w:b/>
        </w:rPr>
        <w:t>»</w:t>
      </w:r>
    </w:p>
    <w:p w:rsidR="006C4B0F" w:rsidRPr="00A621E9" w:rsidRDefault="006C4B0F" w:rsidP="006C4B0F">
      <w:pPr>
        <w:pStyle w:val="ConsPlusNormal"/>
        <w:rPr>
          <w:rFonts w:eastAsia="FreeSans"/>
        </w:rPr>
      </w:pPr>
    </w:p>
    <w:p w:rsidR="006C4B0F" w:rsidRPr="00C53355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</w:rPr>
      </w:pPr>
      <w:r>
        <w:rPr>
          <w:rFonts w:eastAsia="FreeSans"/>
        </w:rPr>
        <w:t xml:space="preserve">       </w:t>
      </w:r>
      <w:proofErr w:type="gramStart"/>
      <w:r w:rsidRPr="00A621E9">
        <w:rPr>
          <w:rFonts w:eastAsia="FreeSans"/>
        </w:rPr>
        <w:t xml:space="preserve">В соответствии с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24.06.1998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89-ФЗ </w:t>
      </w:r>
      <w:r>
        <w:rPr>
          <w:rFonts w:eastAsia="FreeSans"/>
        </w:rPr>
        <w:t>«</w:t>
      </w:r>
      <w:r w:rsidRPr="00E047DF">
        <w:rPr>
          <w:rFonts w:eastAsia="FreeSans"/>
        </w:rPr>
        <w:t>Об отх</w:t>
      </w:r>
      <w:r>
        <w:rPr>
          <w:rFonts w:eastAsia="FreeSans"/>
        </w:rPr>
        <w:t xml:space="preserve">одах производства и потребления»,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10.01.2002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7-ФЗ </w:t>
      </w:r>
      <w:r>
        <w:rPr>
          <w:rFonts w:eastAsia="FreeSans"/>
        </w:rPr>
        <w:t xml:space="preserve">«Об охране окружающей среды», </w:t>
      </w:r>
      <w:r w:rsidRPr="00E047DF">
        <w:rPr>
          <w:rFonts w:eastAsia="FreeSans"/>
        </w:rPr>
        <w:t>Федеральны</w:t>
      </w:r>
      <w:r>
        <w:rPr>
          <w:rFonts w:eastAsia="FreeSans"/>
        </w:rPr>
        <w:t>м</w:t>
      </w:r>
      <w:r w:rsidRPr="00E047DF">
        <w:rPr>
          <w:rFonts w:eastAsia="FreeSans"/>
        </w:rPr>
        <w:t xml:space="preserve"> закон</w:t>
      </w:r>
      <w:r>
        <w:rPr>
          <w:rFonts w:eastAsia="FreeSans"/>
        </w:rPr>
        <w:t>ом</w:t>
      </w:r>
      <w:r w:rsidRPr="00E047DF">
        <w:rPr>
          <w:rFonts w:eastAsia="FreeSans"/>
        </w:rPr>
        <w:t xml:space="preserve"> от 30.03.1999 </w:t>
      </w:r>
      <w:r>
        <w:rPr>
          <w:rFonts w:eastAsia="FreeSans"/>
        </w:rPr>
        <w:t>№</w:t>
      </w:r>
      <w:r w:rsidRPr="00E047DF">
        <w:rPr>
          <w:rFonts w:eastAsia="FreeSans"/>
        </w:rPr>
        <w:t xml:space="preserve"> 52-ФЗ </w:t>
      </w:r>
      <w:r>
        <w:rPr>
          <w:rFonts w:eastAsia="FreeSans"/>
        </w:rPr>
        <w:t>«</w:t>
      </w:r>
      <w:r w:rsidRPr="00E047DF">
        <w:rPr>
          <w:rFonts w:eastAsia="FreeSans"/>
        </w:rPr>
        <w:t>О санитарно-эпидемиоло</w:t>
      </w:r>
      <w:r>
        <w:rPr>
          <w:rFonts w:eastAsia="FreeSans"/>
        </w:rPr>
        <w:t xml:space="preserve">гическом благополучии населения», </w:t>
      </w:r>
      <w:r w:rsidRPr="00A621E9">
        <w:rPr>
          <w:rFonts w:eastAsia="FreeSans"/>
        </w:rPr>
        <w:t>п. 8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</w:t>
      </w:r>
      <w:proofErr w:type="gramEnd"/>
      <w:r w:rsidRPr="00A621E9">
        <w:rPr>
          <w:rFonts w:eastAsia="FreeSans"/>
        </w:rPr>
        <w:t xml:space="preserve">, </w:t>
      </w:r>
      <w:proofErr w:type="gramStart"/>
      <w:r w:rsidRPr="00A621E9">
        <w:rPr>
          <w:rFonts w:eastAsia="FreeSans"/>
        </w:rPr>
        <w:t>здоровью граждан, вреда животным, растениям и окружающей среде, утвержденных Постановлением Правительства Российской Федерации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eastAsia="FreeSans"/>
        </w:rPr>
        <w:t xml:space="preserve">, </w:t>
      </w:r>
      <w:r w:rsidRPr="00A621E9">
        <w:rPr>
          <w:rFonts w:eastAsia="FreeSans"/>
        </w:rPr>
        <w:t>в целях обеспечения экологического и санитарно-эпидемиологического благополучия</w:t>
      </w:r>
      <w:proofErr w:type="gramEnd"/>
      <w:r w:rsidRPr="00A621E9">
        <w:rPr>
          <w:rFonts w:eastAsia="FreeSans"/>
        </w:rPr>
        <w:t xml:space="preserve"> населения муниципального образования «</w:t>
      </w:r>
      <w:r w:rsidR="007B0E19">
        <w:rPr>
          <w:rFonts w:eastAsia="FreeSans"/>
        </w:rPr>
        <w:t>Кожильское</w:t>
      </w:r>
      <w:r w:rsidRPr="00A621E9">
        <w:rPr>
          <w:rFonts w:eastAsia="FreeSans"/>
        </w:rPr>
        <w:t>»</w:t>
      </w:r>
      <w:r w:rsidR="00C53355">
        <w:rPr>
          <w:rFonts w:eastAsia="FreeSans"/>
        </w:rPr>
        <w:t>,</w:t>
      </w:r>
      <w:r w:rsidRPr="00A621E9">
        <w:rPr>
          <w:rFonts w:eastAsia="FreeSans"/>
        </w:rPr>
        <w:t xml:space="preserve"> </w:t>
      </w:r>
      <w:r w:rsidR="00990717">
        <w:rPr>
          <w:rFonts w:eastAsia="FreeSans"/>
          <w:b/>
        </w:rPr>
        <w:t xml:space="preserve"> ПОСТАНОВЛЯЮ</w:t>
      </w:r>
      <w:r w:rsidRPr="00C53355">
        <w:rPr>
          <w:rFonts w:eastAsia="FreeSans"/>
          <w:b/>
        </w:rPr>
        <w:t>:</w:t>
      </w:r>
    </w:p>
    <w:p w:rsidR="006C4B0F" w:rsidRPr="00C53355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</w:rPr>
      </w:pPr>
    </w:p>
    <w:p w:rsidR="006C4B0F" w:rsidRPr="00B026F9" w:rsidRDefault="00990717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1</w:t>
      </w:r>
      <w:r w:rsidR="006C4B0F" w:rsidRPr="00A621E9">
        <w:rPr>
          <w:rFonts w:eastAsia="FreeSans"/>
        </w:rPr>
        <w:t xml:space="preserve">. </w:t>
      </w:r>
      <w:proofErr w:type="gramStart"/>
      <w:r w:rsidR="006C4B0F" w:rsidRPr="00A621E9">
        <w:rPr>
          <w:rFonts w:eastAsia="FreeSans"/>
        </w:rPr>
        <w:t xml:space="preserve">Определить </w:t>
      </w:r>
      <w:r w:rsidR="006C4B0F">
        <w:rPr>
          <w:rFonts w:eastAsia="FreeSans"/>
        </w:rPr>
        <w:t xml:space="preserve">и обустроить </w:t>
      </w:r>
      <w:r w:rsidR="006C4B0F" w:rsidRPr="00A621E9">
        <w:rPr>
          <w:rFonts w:eastAsia="FreeSans"/>
        </w:rPr>
        <w:t>место отработанных</w:t>
      </w:r>
      <w:r w:rsidR="006C4B0F">
        <w:rPr>
          <w:rFonts w:eastAsia="FreeSans"/>
        </w:rPr>
        <w:t xml:space="preserve"> </w:t>
      </w:r>
      <w:r w:rsidR="006C4B0F" w:rsidRPr="00A621E9">
        <w:rPr>
          <w:rFonts w:eastAsia="FreeSans"/>
        </w:rPr>
        <w:t>ртутьсодержащих ламп у потребителей ртутьсодержащих ламп</w:t>
      </w:r>
      <w:r w:rsidR="006C4B0F">
        <w:rPr>
          <w:rFonts w:eastAsia="FreeSans"/>
        </w:rPr>
        <w:t xml:space="preserve"> </w:t>
      </w:r>
      <w:r w:rsidR="006C4B0F" w:rsidRPr="00A621E9">
        <w:rPr>
          <w:rFonts w:eastAsia="FreeSans"/>
        </w:rPr>
        <w:t xml:space="preserve">(кроме потребителей ртутьсодержащих ламп, </w:t>
      </w:r>
      <w:r w:rsidR="006C4B0F" w:rsidRPr="00A621E9">
        <w:rPr>
          <w:rFonts w:eastAsia="FreeSans"/>
        </w:rPr>
        <w:lastRenderedPageBreak/>
        <w:t>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и размещения</w:t>
      </w:r>
      <w:r w:rsidR="006C4B0F" w:rsidRPr="00B836B1">
        <w:rPr>
          <w:rFonts w:eastAsia="FreeSans"/>
        </w:rPr>
        <w:t xml:space="preserve"> </w:t>
      </w:r>
      <w:r w:rsidR="006C4B0F" w:rsidRPr="00A621E9">
        <w:rPr>
          <w:rFonts w:eastAsia="FreeSans"/>
        </w:rPr>
        <w:t>ртутьсодержащих ламп</w:t>
      </w:r>
      <w:r w:rsidR="006C4B0F">
        <w:rPr>
          <w:rFonts w:eastAsia="FreeSans"/>
        </w:rPr>
        <w:t xml:space="preserve"> </w:t>
      </w:r>
      <w:r w:rsidR="006C4B0F" w:rsidRPr="00A621E9">
        <w:rPr>
          <w:rFonts w:eastAsia="FreeSans"/>
        </w:rPr>
        <w:t>перед передачей их специализированным организациям для</w:t>
      </w:r>
      <w:proofErr w:type="gramEnd"/>
      <w:r w:rsidR="006C4B0F" w:rsidRPr="00A621E9">
        <w:rPr>
          <w:rFonts w:eastAsia="FreeSans"/>
        </w:rPr>
        <w:t xml:space="preserve"> дальнейшего сбора, использования, обезвреживания, транспортирования и размещения: специально отведенное помещение в здании, расположенно</w:t>
      </w:r>
      <w:r w:rsidR="006C4B0F">
        <w:rPr>
          <w:rFonts w:eastAsia="FreeSans"/>
        </w:rPr>
        <w:t>м</w:t>
      </w:r>
      <w:r w:rsidR="006C4B0F" w:rsidRPr="00A621E9">
        <w:rPr>
          <w:rFonts w:eastAsia="FreeSans"/>
        </w:rPr>
        <w:t xml:space="preserve"> по адресу: </w:t>
      </w:r>
      <w:r w:rsidR="00B026F9" w:rsidRPr="00B026F9">
        <w:rPr>
          <w:rFonts w:eastAsia="FreeSans"/>
        </w:rPr>
        <w:t>427606</w:t>
      </w:r>
      <w:r w:rsidR="00C53355" w:rsidRPr="00B026F9">
        <w:rPr>
          <w:rFonts w:eastAsia="FreeSans"/>
        </w:rPr>
        <w:t>, УР</w:t>
      </w:r>
      <w:r w:rsidR="00B026F9" w:rsidRPr="00B026F9">
        <w:rPr>
          <w:rFonts w:eastAsia="FreeSans"/>
        </w:rPr>
        <w:t xml:space="preserve">, </w:t>
      </w:r>
      <w:proofErr w:type="spellStart"/>
      <w:r w:rsidR="00B026F9" w:rsidRPr="00B026F9">
        <w:rPr>
          <w:rFonts w:eastAsia="FreeSans"/>
        </w:rPr>
        <w:t>Глазовский</w:t>
      </w:r>
      <w:proofErr w:type="spellEnd"/>
      <w:r w:rsidR="00B026F9" w:rsidRPr="00B026F9">
        <w:rPr>
          <w:rFonts w:eastAsia="FreeSans"/>
        </w:rPr>
        <w:t xml:space="preserve"> район, д. </w:t>
      </w:r>
      <w:proofErr w:type="spellStart"/>
      <w:r w:rsidR="00B026F9" w:rsidRPr="00B026F9">
        <w:rPr>
          <w:rFonts w:eastAsia="FreeSans"/>
        </w:rPr>
        <w:t>Кожиль</w:t>
      </w:r>
      <w:proofErr w:type="spellEnd"/>
      <w:r w:rsidR="00B026F9" w:rsidRPr="00B026F9">
        <w:rPr>
          <w:rFonts w:eastAsia="FreeSans"/>
        </w:rPr>
        <w:t>, ул. Гагарина, гаражный блок № 1, гараж № 5</w:t>
      </w:r>
      <w:r w:rsidR="006C4B0F" w:rsidRPr="00B026F9">
        <w:rPr>
          <w:rFonts w:eastAsia="FreeSans"/>
        </w:rPr>
        <w:t>.</w:t>
      </w:r>
    </w:p>
    <w:p w:rsidR="006C4B0F" w:rsidRDefault="00990717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2</w:t>
      </w:r>
      <w:r w:rsidR="006C4B0F" w:rsidRPr="00CE38F9">
        <w:rPr>
          <w:rFonts w:eastAsia="FreeSans"/>
        </w:rPr>
        <w:t>.</w:t>
      </w:r>
      <w:r w:rsidR="006C4B0F">
        <w:rPr>
          <w:rFonts w:eastAsia="FreeSans"/>
        </w:rPr>
        <w:t xml:space="preserve"> </w:t>
      </w:r>
      <w:r w:rsidR="006C4B0F" w:rsidRPr="00CE38F9">
        <w:rPr>
          <w:rFonts w:eastAsia="FreeSans"/>
        </w:rPr>
        <w:t>Рекомендовать потребителям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домах):</w:t>
      </w:r>
    </w:p>
    <w:p w:rsidR="006C4B0F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</w:t>
      </w:r>
      <w:r w:rsidRPr="00CE38F9">
        <w:rPr>
          <w:rFonts w:eastAsia="FreeSans"/>
        </w:rPr>
        <w:t>а)</w:t>
      </w:r>
      <w:r>
        <w:rPr>
          <w:rFonts w:eastAsia="FreeSans"/>
        </w:rPr>
        <w:t xml:space="preserve"> </w:t>
      </w:r>
      <w:r w:rsidRPr="00CE38F9">
        <w:rPr>
          <w:rFonts w:eastAsia="FreeSans"/>
        </w:rPr>
        <w:t>отработанные р</w:t>
      </w:r>
      <w:r>
        <w:rPr>
          <w:rFonts w:eastAsia="FreeSans"/>
        </w:rPr>
        <w:t xml:space="preserve">тутьсодержащие лампы размещать </w:t>
      </w:r>
      <w:r w:rsidRPr="00CE38F9">
        <w:rPr>
          <w:rFonts w:eastAsia="FreeSans"/>
        </w:rPr>
        <w:t>в месте первичного сбора</w:t>
      </w:r>
      <w:r w:rsidRPr="00B836B1">
        <w:rPr>
          <w:rFonts w:eastAsia="FreeSans"/>
        </w:rPr>
        <w:t xml:space="preserve"> </w:t>
      </w:r>
      <w:r>
        <w:rPr>
          <w:rFonts w:eastAsia="FreeSans"/>
        </w:rPr>
        <w:t xml:space="preserve">и размещения отработанных </w:t>
      </w:r>
      <w:r w:rsidRPr="00A621E9">
        <w:rPr>
          <w:rFonts w:eastAsia="FreeSans"/>
        </w:rPr>
        <w:t>ртутьсодержащих ламп</w:t>
      </w:r>
      <w:r>
        <w:rPr>
          <w:rFonts w:eastAsia="FreeSans"/>
        </w:rPr>
        <w:t>,</w:t>
      </w:r>
      <w:r w:rsidRPr="00CE38F9">
        <w:rPr>
          <w:rFonts w:eastAsia="FreeSans"/>
        </w:rPr>
        <w:t xml:space="preserve"> указанно</w:t>
      </w:r>
      <w:r>
        <w:rPr>
          <w:rFonts w:eastAsia="FreeSans"/>
        </w:rPr>
        <w:t>м</w:t>
      </w:r>
      <w:r w:rsidRPr="00CE38F9">
        <w:rPr>
          <w:rFonts w:eastAsia="FreeSans"/>
        </w:rPr>
        <w:t xml:space="preserve"> в пункте </w:t>
      </w:r>
      <w:r w:rsidR="00990717">
        <w:rPr>
          <w:rFonts w:eastAsia="FreeSans"/>
        </w:rPr>
        <w:t>1</w:t>
      </w:r>
      <w:r>
        <w:rPr>
          <w:rFonts w:eastAsia="FreeSans"/>
        </w:rPr>
        <w:t xml:space="preserve"> данного</w:t>
      </w:r>
      <w:r w:rsidRPr="00CE38F9">
        <w:rPr>
          <w:rFonts w:eastAsia="FreeSans"/>
        </w:rPr>
        <w:t xml:space="preserve"> постановления;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б) не допускать </w:t>
      </w:r>
      <w:r w:rsidRPr="00CE38F9">
        <w:rPr>
          <w:rFonts w:eastAsia="FreeSans"/>
        </w:rPr>
        <w:t>самостоятельное обезвреживание, использование, транспортирование и размещение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месте первичного сбора и размещения</w:t>
      </w:r>
      <w:r>
        <w:rPr>
          <w:rFonts w:eastAsia="FreeSans"/>
        </w:rPr>
        <w:t xml:space="preserve"> </w:t>
      </w:r>
      <w:r w:rsidRPr="00CE38F9">
        <w:rPr>
          <w:rFonts w:eastAsia="FreeSans"/>
        </w:rPr>
        <w:t>установленного пунктом 1 настоящего постановления и транспортирования до него.</w:t>
      </w:r>
    </w:p>
    <w:p w:rsidR="006C4B0F" w:rsidRPr="00A621E9" w:rsidRDefault="00990717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3</w:t>
      </w:r>
      <w:r w:rsidR="006C4B0F" w:rsidRPr="00A621E9">
        <w:rPr>
          <w:rFonts w:eastAsia="FreeSans"/>
        </w:rPr>
        <w:t xml:space="preserve">. </w:t>
      </w:r>
      <w:proofErr w:type="gramStart"/>
      <w:r w:rsidR="006C4B0F" w:rsidRPr="00A621E9">
        <w:rPr>
          <w:rFonts w:eastAsia="FreeSans"/>
        </w:rPr>
        <w:t xml:space="preserve">Обеспечить информирование населения о порядке </w:t>
      </w:r>
      <w:r w:rsidR="006C4B0F">
        <w:rPr>
          <w:rFonts w:eastAsia="FreeSans"/>
        </w:rPr>
        <w:t xml:space="preserve">и месте первичного </w:t>
      </w:r>
      <w:r w:rsidR="006C4B0F" w:rsidRPr="00A621E9">
        <w:rPr>
          <w:rFonts w:eastAsia="FreeSans"/>
        </w:rPr>
        <w:t>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 на территории муниципального</w:t>
      </w:r>
      <w:proofErr w:type="gramEnd"/>
      <w:r w:rsidR="006C4B0F" w:rsidRPr="00A621E9">
        <w:rPr>
          <w:rFonts w:eastAsia="FreeSans"/>
        </w:rPr>
        <w:t xml:space="preserve"> образования «</w:t>
      </w:r>
      <w:r w:rsidR="007B0E19">
        <w:rPr>
          <w:rFonts w:eastAsia="FreeSans"/>
        </w:rPr>
        <w:t>Кожильское</w:t>
      </w:r>
      <w:r w:rsidR="006C4B0F" w:rsidRPr="00A621E9">
        <w:rPr>
          <w:rFonts w:eastAsia="FreeSans"/>
        </w:rPr>
        <w:t>»</w:t>
      </w:r>
      <w:r w:rsidR="006C4B0F">
        <w:rPr>
          <w:rFonts w:eastAsia="FreeSans"/>
        </w:rPr>
        <w:t xml:space="preserve"> путем </w:t>
      </w:r>
      <w:r w:rsidR="00BF3F2C">
        <w:rPr>
          <w:rFonts w:eastAsia="FreeSans"/>
        </w:rPr>
        <w:t>размещения на информационных стендах в населенных пунктах сельского поселения и в сети Интернет.</w:t>
      </w:r>
    </w:p>
    <w:p w:rsidR="006C4B0F" w:rsidRDefault="00990717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4</w:t>
      </w:r>
      <w:r w:rsidR="006C4B0F" w:rsidRPr="00A621E9">
        <w:rPr>
          <w:rFonts w:eastAsia="FreeSans"/>
        </w:rPr>
        <w:t xml:space="preserve">. Данное постановление разместить на сайте </w:t>
      </w:r>
      <w:r w:rsidR="00BF3F2C">
        <w:rPr>
          <w:rFonts w:eastAsia="FreeSans"/>
        </w:rPr>
        <w:t>муниципального образования «</w:t>
      </w:r>
      <w:proofErr w:type="spellStart"/>
      <w:r w:rsidR="00BF3F2C">
        <w:rPr>
          <w:rFonts w:eastAsia="FreeSans"/>
        </w:rPr>
        <w:t>Глазовский</w:t>
      </w:r>
      <w:proofErr w:type="spellEnd"/>
      <w:r w:rsidR="00BF3F2C">
        <w:rPr>
          <w:rFonts w:eastAsia="FreeSans"/>
        </w:rPr>
        <w:t xml:space="preserve"> ра</w:t>
      </w:r>
      <w:r w:rsidR="007B0E19">
        <w:rPr>
          <w:rFonts w:eastAsia="FreeSans"/>
        </w:rPr>
        <w:t>йон» в разделе МО «Кожильское</w:t>
      </w:r>
      <w:r w:rsidR="00BF3F2C">
        <w:rPr>
          <w:rFonts w:eastAsia="FreeSans"/>
        </w:rPr>
        <w:t>»</w:t>
      </w:r>
      <w:r w:rsidR="006C4B0F" w:rsidRPr="00A621E9">
        <w:rPr>
          <w:rFonts w:eastAsia="FreeSans"/>
        </w:rPr>
        <w:t>.</w:t>
      </w:r>
    </w:p>
    <w:p w:rsidR="006C4B0F" w:rsidRPr="00A621E9" w:rsidRDefault="00990717" w:rsidP="006C4B0F">
      <w:pPr>
        <w:autoSpaceDE w:val="0"/>
        <w:autoSpaceDN w:val="0"/>
        <w:adjustRightInd w:val="0"/>
        <w:jc w:val="both"/>
        <w:rPr>
          <w:rFonts w:eastAsia="FreeSans"/>
        </w:rPr>
      </w:pPr>
      <w:r>
        <w:rPr>
          <w:rFonts w:eastAsia="FreeSans"/>
        </w:rPr>
        <w:t xml:space="preserve">       5</w:t>
      </w:r>
      <w:r w:rsidR="006C4B0F">
        <w:rPr>
          <w:rFonts w:eastAsia="FreeSans"/>
        </w:rPr>
        <w:t>. Данное постановление вступает в силу с момента официального опубликования.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  <w:r w:rsidRPr="00A621E9">
        <w:rPr>
          <w:rFonts w:eastAsia="FreeSans"/>
        </w:rPr>
        <w:t xml:space="preserve">       </w:t>
      </w:r>
      <w:r w:rsidR="00990717">
        <w:rPr>
          <w:rFonts w:eastAsia="FreeSans"/>
        </w:rPr>
        <w:t>6</w:t>
      </w:r>
      <w:r w:rsidRPr="00A621E9">
        <w:rPr>
          <w:rFonts w:eastAsia="FreeSans"/>
        </w:rPr>
        <w:t xml:space="preserve">. </w:t>
      </w:r>
      <w:proofErr w:type="gramStart"/>
      <w:r w:rsidRPr="00A621E9">
        <w:rPr>
          <w:rFonts w:eastAsia="FreeSans"/>
        </w:rPr>
        <w:t>Контроль за</w:t>
      </w:r>
      <w:proofErr w:type="gramEnd"/>
      <w:r w:rsidRPr="00A621E9">
        <w:rPr>
          <w:rFonts w:eastAsia="FreeSans"/>
        </w:rPr>
        <w:t xml:space="preserve"> исполнением настоящего </w:t>
      </w:r>
      <w:r>
        <w:rPr>
          <w:rFonts w:eastAsia="FreeSans"/>
        </w:rPr>
        <w:t>п</w:t>
      </w:r>
      <w:r w:rsidRPr="00A621E9">
        <w:rPr>
          <w:rFonts w:eastAsia="FreeSans"/>
        </w:rPr>
        <w:t>остановления оставляю за собой.</w:t>
      </w: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6C4B0F" w:rsidRPr="00A621E9" w:rsidRDefault="006C4B0F" w:rsidP="006C4B0F">
      <w:pPr>
        <w:autoSpaceDE w:val="0"/>
        <w:autoSpaceDN w:val="0"/>
        <w:adjustRightInd w:val="0"/>
        <w:jc w:val="both"/>
        <w:rPr>
          <w:rFonts w:eastAsia="FreeSans"/>
        </w:rPr>
      </w:pPr>
    </w:p>
    <w:p w:rsidR="00990717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 w:rsidRPr="00BF3F2C">
        <w:rPr>
          <w:rFonts w:eastAsia="FreeSans"/>
          <w:b/>
          <w:bCs/>
        </w:rPr>
        <w:t xml:space="preserve">Глава </w:t>
      </w:r>
      <w:proofErr w:type="gramStart"/>
      <w:r w:rsidRPr="00BF3F2C">
        <w:rPr>
          <w:rFonts w:eastAsia="FreeSans"/>
          <w:b/>
          <w:bCs/>
        </w:rPr>
        <w:t>муниципального</w:t>
      </w:r>
      <w:proofErr w:type="gramEnd"/>
      <w:r w:rsidRPr="00BF3F2C">
        <w:rPr>
          <w:rFonts w:eastAsia="FreeSans"/>
          <w:b/>
          <w:bCs/>
        </w:rPr>
        <w:t xml:space="preserve"> </w:t>
      </w:r>
    </w:p>
    <w:p w:rsidR="006C4B0F" w:rsidRPr="00BF3F2C" w:rsidRDefault="00990717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  <w:r>
        <w:rPr>
          <w:rFonts w:eastAsia="FreeSans"/>
          <w:b/>
          <w:bCs/>
        </w:rPr>
        <w:t>о</w:t>
      </w:r>
      <w:r w:rsidR="006C4B0F" w:rsidRPr="00BF3F2C">
        <w:rPr>
          <w:rFonts w:eastAsia="FreeSans"/>
          <w:b/>
          <w:bCs/>
        </w:rPr>
        <w:t>бразования</w:t>
      </w:r>
      <w:r>
        <w:rPr>
          <w:rFonts w:eastAsia="FreeSans"/>
          <w:b/>
          <w:bCs/>
        </w:rPr>
        <w:t xml:space="preserve"> </w:t>
      </w:r>
      <w:r w:rsidR="007B0E19">
        <w:rPr>
          <w:rFonts w:eastAsia="FreeSans"/>
          <w:b/>
          <w:bCs/>
        </w:rPr>
        <w:t>«Кожильское</w:t>
      </w:r>
      <w:r w:rsidR="006C4B0F" w:rsidRPr="00BF3F2C">
        <w:rPr>
          <w:rFonts w:eastAsia="FreeSans"/>
          <w:b/>
          <w:bCs/>
        </w:rPr>
        <w:t xml:space="preserve">»                                </w:t>
      </w:r>
      <w:r w:rsidR="00BF3F2C" w:rsidRPr="00BF3F2C">
        <w:rPr>
          <w:rFonts w:eastAsia="FreeSans"/>
          <w:b/>
          <w:bCs/>
        </w:rPr>
        <w:t xml:space="preserve">          </w:t>
      </w:r>
      <w:r>
        <w:rPr>
          <w:rFonts w:eastAsia="FreeSans"/>
          <w:b/>
          <w:bCs/>
        </w:rPr>
        <w:t xml:space="preserve">    С. Л. Буров</w:t>
      </w:r>
    </w:p>
    <w:p w:rsidR="006C4B0F" w:rsidRDefault="006C4B0F" w:rsidP="006C4B0F">
      <w:pPr>
        <w:autoSpaceDE w:val="0"/>
        <w:autoSpaceDN w:val="0"/>
        <w:adjustRightInd w:val="0"/>
        <w:jc w:val="both"/>
        <w:rPr>
          <w:rFonts w:eastAsia="FreeSans"/>
          <w:b/>
          <w:bCs/>
        </w:rPr>
      </w:pPr>
    </w:p>
    <w:sectPr w:rsidR="006C4B0F" w:rsidSect="00F0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7588"/>
    <w:multiLevelType w:val="hybridMultilevel"/>
    <w:tmpl w:val="4D8668C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B0F"/>
    <w:rsid w:val="000E53E9"/>
    <w:rsid w:val="00221D5C"/>
    <w:rsid w:val="003C5140"/>
    <w:rsid w:val="003D2842"/>
    <w:rsid w:val="006C4B0F"/>
    <w:rsid w:val="007A7606"/>
    <w:rsid w:val="007B0E19"/>
    <w:rsid w:val="0080394D"/>
    <w:rsid w:val="008E6D1D"/>
    <w:rsid w:val="00990717"/>
    <w:rsid w:val="00A91A89"/>
    <w:rsid w:val="00B026F9"/>
    <w:rsid w:val="00BE2AC4"/>
    <w:rsid w:val="00BF3F2C"/>
    <w:rsid w:val="00C53355"/>
    <w:rsid w:val="00D80466"/>
    <w:rsid w:val="00E62127"/>
    <w:rsid w:val="00E7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0E19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B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3355"/>
    <w:pPr>
      <w:ind w:left="720"/>
      <w:contextualSpacing/>
    </w:pPr>
  </w:style>
  <w:style w:type="table" w:styleId="a4">
    <w:name w:val="Table Grid"/>
    <w:basedOn w:val="a1"/>
    <w:uiPriority w:val="59"/>
    <w:rsid w:val="00C5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7B0E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2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6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90717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2016-06-06T07:25:00Z</cp:lastPrinted>
  <dcterms:created xsi:type="dcterms:W3CDTF">2020-11-19T07:32:00Z</dcterms:created>
  <dcterms:modified xsi:type="dcterms:W3CDTF">2020-11-19T07:32:00Z</dcterms:modified>
</cp:coreProperties>
</file>