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Title"/>
        <w:jc w:val="center"/>
      </w:pPr>
      <w:r>
        <w:t>ПРАВИТЕЛЬСТВО УДМУРТСКОЙ РЕСПУБЛИКИ</w:t>
      </w:r>
    </w:p>
    <w:p w:rsidR="00754AA4" w:rsidRDefault="00754AA4">
      <w:pPr>
        <w:pStyle w:val="ConsPlusTitle"/>
        <w:ind w:firstLine="540"/>
        <w:jc w:val="both"/>
      </w:pPr>
    </w:p>
    <w:p w:rsidR="00754AA4" w:rsidRDefault="00754AA4">
      <w:pPr>
        <w:pStyle w:val="ConsPlusTitle"/>
        <w:jc w:val="center"/>
      </w:pPr>
      <w:r>
        <w:t>ПОСТАНОВЛЕНИЕ</w:t>
      </w:r>
    </w:p>
    <w:p w:rsidR="00754AA4" w:rsidRDefault="00754AA4">
      <w:pPr>
        <w:pStyle w:val="ConsPlusTitle"/>
        <w:jc w:val="center"/>
      </w:pPr>
      <w:r>
        <w:t>от 4 февраля 2021 г. N 40</w:t>
      </w:r>
    </w:p>
    <w:p w:rsidR="00754AA4" w:rsidRDefault="00754AA4">
      <w:pPr>
        <w:pStyle w:val="ConsPlusTitle"/>
        <w:ind w:firstLine="540"/>
        <w:jc w:val="both"/>
      </w:pPr>
    </w:p>
    <w:p w:rsidR="00754AA4" w:rsidRDefault="00754AA4">
      <w:pPr>
        <w:pStyle w:val="ConsPlusTitle"/>
        <w:jc w:val="center"/>
      </w:pPr>
      <w:r>
        <w:t>ОБ УТВЕРЖДЕНИИ ПРАВИЛ ПРЕДОСТАВЛЕНИЯ ИНЫХ МЕЖБЮДЖЕТНЫХ</w:t>
      </w:r>
    </w:p>
    <w:p w:rsidR="00754AA4" w:rsidRDefault="00754AA4">
      <w:pPr>
        <w:pStyle w:val="ConsPlusTitle"/>
        <w:jc w:val="center"/>
      </w:pPr>
      <w:r>
        <w:t>ТРАНСФЕРТОВ ИЗ БЮДЖЕТА УДМУРТСКОЙ РЕСПУБЛИКИ БЮДЖЕТАМ</w:t>
      </w:r>
    </w:p>
    <w:p w:rsidR="00754AA4" w:rsidRDefault="00754AA4">
      <w:pPr>
        <w:pStyle w:val="ConsPlusTitle"/>
        <w:jc w:val="center"/>
      </w:pPr>
      <w:r>
        <w:t>МУНИЦИПАЛЬНЫХ ОБРАЗОВАНИЙ В УДМУРТСКОЙ РЕСПУБЛИКЕ</w:t>
      </w:r>
    </w:p>
    <w:p w:rsidR="00754AA4" w:rsidRDefault="00754AA4">
      <w:pPr>
        <w:pStyle w:val="ConsPlusTitle"/>
        <w:jc w:val="center"/>
      </w:pPr>
      <w:r>
        <w:t>НА РЕШЕНИЕ ВОПРОСОВ МЕСТНОГО ЗНАЧЕНИЯ, ОСУЩЕСТВЛЯЕМОЕ</w:t>
      </w:r>
    </w:p>
    <w:p w:rsidR="00754AA4" w:rsidRDefault="00754AA4">
      <w:pPr>
        <w:pStyle w:val="ConsPlusTitle"/>
        <w:jc w:val="center"/>
      </w:pPr>
      <w:r>
        <w:t>С УЧАСТИЕМ СРЕДСТВ САМООБЛОЖЕНИЯ ГРАЖДАН</w:t>
      </w:r>
    </w:p>
    <w:p w:rsidR="00754AA4" w:rsidRDefault="00754A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A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AA4" w:rsidRDefault="00754A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10.02.2022 </w:t>
            </w:r>
            <w:hyperlink r:id="rId5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6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14.11.2023 </w:t>
            </w:r>
            <w:hyperlink r:id="rId7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Федерации, в целях </w:t>
      </w:r>
      <w:proofErr w:type="gramStart"/>
      <w:r>
        <w:t>стимулирования привлечения средств самообложения граждан</w:t>
      </w:r>
      <w:proofErr w:type="gramEnd"/>
      <w:r>
        <w:t xml:space="preserve"> Правительство Удмуртской Республики постановляет: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>
        <w:r>
          <w:rPr>
            <w:color w:val="0000FF"/>
          </w:rPr>
          <w:t>Правила</w:t>
        </w:r>
      </w:hyperlink>
      <w:r>
        <w:t xml:space="preserve">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54AA4" w:rsidRDefault="00754AA4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граждан";</w:t>
      </w:r>
    </w:p>
    <w:p w:rsidR="00754AA4" w:rsidRDefault="00754AA4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11 апреля 2019 года N 142 "О внесении изменений в постановление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граждан";</w:t>
      </w:r>
      <w:proofErr w:type="gramEnd"/>
    </w:p>
    <w:p w:rsidR="00754AA4" w:rsidRDefault="00754AA4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8 ноября 2019 года N 508 "О внесении изменений в постановление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граждан".</w:t>
      </w:r>
      <w:proofErr w:type="gramEnd"/>
    </w:p>
    <w:p w:rsidR="00754AA4" w:rsidRDefault="00754AA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его официального опубликования и распространяется на правоотношения, возникшие с 1 января 2021 года.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right"/>
      </w:pPr>
      <w:r>
        <w:t>Председатель Правительства</w:t>
      </w:r>
    </w:p>
    <w:p w:rsidR="00754AA4" w:rsidRDefault="00754AA4">
      <w:pPr>
        <w:pStyle w:val="ConsPlusNormal"/>
        <w:jc w:val="right"/>
      </w:pPr>
      <w:r>
        <w:t>Удмуртской Республики</w:t>
      </w:r>
    </w:p>
    <w:p w:rsidR="00754AA4" w:rsidRDefault="00754AA4">
      <w:pPr>
        <w:pStyle w:val="ConsPlusNormal"/>
        <w:jc w:val="right"/>
      </w:pPr>
      <w:r>
        <w:t>Я.В.СЕМЕНОВ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Утверждены</w:t>
      </w:r>
    </w:p>
    <w:p w:rsidR="00754AA4" w:rsidRDefault="00754AA4">
      <w:pPr>
        <w:pStyle w:val="ConsPlusNormal"/>
        <w:jc w:val="right"/>
      </w:pPr>
      <w:r>
        <w:t>постановлением</w:t>
      </w:r>
    </w:p>
    <w:p w:rsidR="00754AA4" w:rsidRDefault="00754AA4">
      <w:pPr>
        <w:pStyle w:val="ConsPlusNormal"/>
        <w:jc w:val="right"/>
      </w:pPr>
      <w:r>
        <w:t>Правительства</w:t>
      </w:r>
    </w:p>
    <w:p w:rsidR="00754AA4" w:rsidRDefault="00754AA4">
      <w:pPr>
        <w:pStyle w:val="ConsPlusNormal"/>
        <w:jc w:val="right"/>
      </w:pPr>
      <w:r>
        <w:t>Удмуртской Республики</w:t>
      </w:r>
    </w:p>
    <w:p w:rsidR="00754AA4" w:rsidRDefault="00754AA4">
      <w:pPr>
        <w:pStyle w:val="ConsPlusNormal"/>
        <w:jc w:val="right"/>
      </w:pPr>
      <w:r>
        <w:t>от 4 февраля 2021 г. N 40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Title"/>
        <w:jc w:val="center"/>
      </w:pPr>
      <w:bookmarkStart w:id="1" w:name="P40"/>
      <w:bookmarkEnd w:id="1"/>
      <w:r>
        <w:t>ПРАВИЛА</w:t>
      </w:r>
    </w:p>
    <w:p w:rsidR="00754AA4" w:rsidRDefault="00754AA4">
      <w:pPr>
        <w:pStyle w:val="ConsPlusTitle"/>
        <w:jc w:val="center"/>
      </w:pPr>
      <w:r>
        <w:t>ПРЕДОСТАВЛЕНИЯ ИНЫХ МЕЖБЮДЖЕТНЫХ ТРАНСФЕРТОВ ИЗ БЮДЖЕТА</w:t>
      </w:r>
    </w:p>
    <w:p w:rsidR="00754AA4" w:rsidRDefault="00754AA4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754AA4" w:rsidRDefault="00754AA4">
      <w:pPr>
        <w:pStyle w:val="ConsPlusTitle"/>
        <w:jc w:val="center"/>
      </w:pPr>
      <w:r>
        <w:t>В УДМУРТСКОЙ РЕСПУБЛИКЕ НА РЕШЕНИЕ ВОПРОСОВ МЕСТНОГО</w:t>
      </w:r>
    </w:p>
    <w:p w:rsidR="00754AA4" w:rsidRDefault="00754AA4">
      <w:pPr>
        <w:pStyle w:val="ConsPlusTitle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754AA4" w:rsidRDefault="00754AA4">
      <w:pPr>
        <w:pStyle w:val="ConsPlusTitle"/>
        <w:jc w:val="center"/>
      </w:pPr>
      <w:r>
        <w:t>САМООБЛОЖЕНИЯ ГРАЖДАН</w:t>
      </w:r>
    </w:p>
    <w:p w:rsidR="00754AA4" w:rsidRDefault="00754A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A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AA4" w:rsidRDefault="00754A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10.02.2022 </w:t>
            </w:r>
            <w:hyperlink r:id="rId12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3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14.11.2023 </w:t>
            </w:r>
            <w:hyperlink r:id="rId14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предоставления и распределения иных межбюджетных трансфертов из бюджета Удмуртской Республики бюджетам муниципальных округов, городских округов в Удмуртской Республике (далее - муниципальные образования)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значения, осуществляемых с участием средств самообложения граждан, на решение вопросов местного значения, определенных в принятом на сходе граждан решении о введении</w:t>
      </w:r>
      <w:proofErr w:type="gramEnd"/>
      <w:r>
        <w:t xml:space="preserve"> самообложения граждан (далее также - иной межбюджетный трансферт).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2" w:name="P51"/>
      <w:bookmarkEnd w:id="2"/>
      <w:r>
        <w:t>2. Иные межбюджетные трансферты предоставляются в целях поощрения муниципальных образований за выполнение мероприятия (мероприятий) по решению следующих вопросов местного значения, определенных в решениях о введении самообложения граждан, принятых на сходах граждан: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организация в границах муниципального образования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54AA4" w:rsidRDefault="00754AA4">
      <w:pPr>
        <w:pStyle w:val="ConsPlusNormal"/>
        <w:spacing w:before="220"/>
        <w:ind w:firstLine="540"/>
        <w:jc w:val="both"/>
      </w:pPr>
      <w:proofErr w:type="gramStart"/>
      <w:r>
        <w:t>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>
        <w:t xml:space="preserve"> дорожной деятельности в соответствии с законодательством Российской Федерации;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обеспечение первичных мер пожарной безопасности в границах муниципального образования;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муниципального образования услугами организаций культуры;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lastRenderedPageBreak/>
        <w:t>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содержание мест захоронения;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организация благоустройства территории муниципального образования в соответствии с правилами благоустройства территории муниципального образования,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абзац утратил силу с 01.10.2023.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УР от 31.05.2023 N 357;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Финансирование расходов, связанных с предоставлением иных межбюджетных трансфертов, осуществляется Министерством финансов Удмуртской Республики (далее - Министерство) по окончании отчетного периода в пределах бюджетных ассигнований, предусмотренных Министерству законом Удмуртской Республики о бюджете Удмуртской Республики на соответствующий финансовый год и на плановый период на указанные цели, и лимитов бюджетных обязательств, доведенных Министерству в установленном порядке.</w:t>
      </w:r>
      <w:proofErr w:type="gramEnd"/>
    </w:p>
    <w:p w:rsidR="00754AA4" w:rsidRDefault="00754AA4">
      <w:pPr>
        <w:pStyle w:val="ConsPlusNormal"/>
        <w:spacing w:before="220"/>
        <w:ind w:firstLine="540"/>
        <w:jc w:val="both"/>
      </w:pPr>
      <w:r>
        <w:t>4. Отчетным периодом в целях применения настоящих Правил признается: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а) в 2023 году: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первый квартал;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период с 1 апреля по 31 мая;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б) начиная с 2024 года четвертый квартал предыдущего финансового года и первый квартал соответствующего финансового года.</w:t>
      </w:r>
    </w:p>
    <w:p w:rsidR="00754AA4" w:rsidRDefault="00754AA4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УР от 31.05.2023 N 357)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5. Критерием отбора муниципальных образований для предоставления иных межбюджетных трансфертов является принятие на сходе граждан решения о введении самообложения граждан в муниципальном образовании (населенном пункте либо части территории населенного пункта, входящем в состав муниципального образования) в целях выполнения мероприятия (мероприятий) по решению вопросов местного значения,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4" w:name="P72"/>
      <w:bookmarkEnd w:id="4"/>
      <w:r>
        <w:t>6. Условиями предоставления и расходования иных межбюджетных трансфертов являются: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1) наличие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предусматривающее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2) поступление в соответствующем отчетном периоде в бюджет муниципального </w:t>
      </w:r>
      <w:r>
        <w:lastRenderedPageBreak/>
        <w:t>образования средств самообложения граждан на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3) границы части территории населенного пункта, на которой проводится сход граждан по вопросу введения и использования средств самообложения граждан в целях выполнения мероприятия (мероприятий) по решению вопросов местного значения,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настоящих Правил, определены муниципальным правовым актом с учетом следующих критериев: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а) расположение </w:t>
      </w:r>
      <w:proofErr w:type="gramStart"/>
      <w:r>
        <w:t>на части территории</w:t>
      </w:r>
      <w:proofErr w:type="gramEnd"/>
      <w:r>
        <w:t xml:space="preserve"> населенного пункта территории проживания граждан - многоквартирный жилой дом, группа жилых домов, жилой микрорайон, улица, проспект, переулок, проезд;</w:t>
      </w:r>
    </w:p>
    <w:p w:rsidR="00754AA4" w:rsidRDefault="00754AA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УР от 31.05.2023 N 357)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б) проживание в пределах территорий, указанных в </w:t>
      </w:r>
      <w:hyperlink w:anchor="P73">
        <w:r>
          <w:rPr>
            <w:color w:val="0000FF"/>
          </w:rPr>
          <w:t>подпункте 1</w:t>
        </w:r>
      </w:hyperlink>
      <w:r>
        <w:t xml:space="preserve"> настоящего пункта, не менее 10 человек и не более 3000 человек;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в) единая территориально-пространственная целостность части территории населенного пункта (часть территории должна быть неразрывной и не должна выходить за границы населенного пункта, в пределах которого находится определяемая территория);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4) своевременное представление органами местного самоуправления муниципального образования заявки на предоставление иного межбюджетного трансферта и прилагаемых к ней документов в соответствии с </w:t>
      </w:r>
      <w:hyperlink w:anchor="P82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5) достоверность сведений, содержащихся в представленных в соответствии с </w:t>
      </w:r>
      <w:hyperlink w:anchor="P82">
        <w:r>
          <w:rPr>
            <w:color w:val="0000FF"/>
          </w:rPr>
          <w:t>пунктом 7</w:t>
        </w:r>
      </w:hyperlink>
      <w:r>
        <w:t xml:space="preserve"> настоящих Правил органами местного самоуправления муниципального образования документах.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7. </w:t>
      </w:r>
      <w:proofErr w:type="gramStart"/>
      <w:r>
        <w:t xml:space="preserve">Для получения иного межбюджетного трансферта органы местного самоуправления после принятия решения о введении самообложения граждан в муниципальном образовании (населенном пункте либо части территории населенного пункта, входящем в состав муниципального образования), принятого на сходе граждан, в течение 15 рабочих дней со дня окончания отчетного периода, в котором осуществлено фактическое поступление в бюджет муниципального образования средств самообложения граждан, представляют в Министерство </w:t>
      </w:r>
      <w:hyperlink w:anchor="P170">
        <w:r>
          <w:rPr>
            <w:color w:val="0000FF"/>
          </w:rPr>
          <w:t>заявку</w:t>
        </w:r>
        <w:proofErr w:type="gramEnd"/>
      </w:hyperlink>
      <w:r>
        <w:t xml:space="preserve"> на предоставление иного межбюджетного трансферта из бюджета Удмуртской Республики бюджету муниципального образования на решение вопросов местного значения, осуществляемое с участием средств самообложения граждан, по форме согласно приложению 1 к настоящим Правилам (далее - заявка) с приложением следующих документов: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1) решения о введении самообложения граждан, принятого на сходе граждан;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2) протокола схода граждан о введении самообложения граждан с наименованием проекта, реализуемого в рамках самообложения граждан, и источников финансирования с приложением списка участников схода граждан, в котором указываются фамилии и инициалы граждан, принявших участие в сходе граждан;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3) муниципального правового акта, устанавливающего порядок уплаты гражданами платежей в порядке самообложения в соответствии с решением, принятым на сходе граждан, в случае, если порядок не установлен (не утвержден) указанным решением;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4)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предусматривающего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сходе граждан;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7" w:name="P87"/>
      <w:bookmarkEnd w:id="7"/>
      <w:r>
        <w:lastRenderedPageBreak/>
        <w:t xml:space="preserve">5) </w:t>
      </w:r>
      <w:hyperlink w:anchor="P316">
        <w:r>
          <w:rPr>
            <w:color w:val="0000FF"/>
          </w:rPr>
          <w:t>реестра</w:t>
        </w:r>
      </w:hyperlink>
      <w:r>
        <w:t xml:space="preserve"> платежных документов, подтверждающих поступление в соответствующем отчетном периоде в бюджет муниципального образования средств самообложения граждан, по форме согласно приложению 2 к настоящим Правилам.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В случае если заявкой предусматривается участие средств самообложения граждан сверх установленного разового платежа на выполнение мероприятия (мероприятий) по решению вопросов местного значения муниципального образования, определенного в решении о введении самообложения граждан, принятом на сходе граждан, дополнительно </w:t>
      </w:r>
      <w:proofErr w:type="gramStart"/>
      <w:r>
        <w:t>предоставляются следующие документы</w:t>
      </w:r>
      <w:proofErr w:type="gramEnd"/>
      <w:r>
        <w:t>:</w:t>
      </w:r>
    </w:p>
    <w:bookmarkStart w:id="8" w:name="P89"/>
    <w:bookmarkEnd w:id="8"/>
    <w:p w:rsidR="00754AA4" w:rsidRDefault="00754AA4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"P388" \h </w:instrText>
      </w:r>
      <w:r>
        <w:fldChar w:fldCharType="separate"/>
      </w:r>
      <w:r>
        <w:rPr>
          <w:color w:val="0000FF"/>
        </w:rPr>
        <w:t>реестр</w:t>
      </w:r>
      <w:r>
        <w:rPr>
          <w:color w:val="0000FF"/>
        </w:rPr>
        <w:fldChar w:fldCharType="end"/>
      </w:r>
      <w:r>
        <w:t xml:space="preserve"> платежных документов, подтверждающих поступление в бюджет муниципального образования средств самообложения граждан сверх установленного разового платежа,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сходе граждан, по форме согласно приложению 3 к настоящим Правилам;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платежные документы, подтверждающие поступление в бюджет муниципального образования средств самообложения граждан сверх установленного платежа;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9" w:name="P91"/>
      <w:bookmarkEnd w:id="9"/>
      <w:proofErr w:type="gramStart"/>
      <w:r>
        <w:t xml:space="preserve">6) </w:t>
      </w:r>
      <w:hyperlink w:anchor="P459">
        <w:r>
          <w:rPr>
            <w:color w:val="0000FF"/>
          </w:rPr>
          <w:t>выписки</w:t>
        </w:r>
      </w:hyperlink>
      <w:r>
        <w:t xml:space="preserve"> из отчета об исполнении бюджета муниципального образования за соответствующий отчетный период, в котором осуществлено фактическое поступление в бюджет муниципального образования средств самообложения граждан на выполнение мероприятия (мероприятий) по решению вопросов местного значения муниципальных образований, определенных в решении о введении самообложения граждан, принятом на сходе граждан, по форме согласно приложению 4 к настоящим Правилам;</w:t>
      </w:r>
      <w:proofErr w:type="gramEnd"/>
    </w:p>
    <w:p w:rsidR="00754AA4" w:rsidRDefault="00754AA4">
      <w:pPr>
        <w:pStyle w:val="ConsPlusNormal"/>
        <w:spacing w:before="220"/>
        <w:ind w:firstLine="540"/>
        <w:jc w:val="both"/>
      </w:pPr>
      <w:r>
        <w:t>7) муниципального правового акта муниципального образования, определяющего границы части территории населенного пункта, на которой проводился сход граждан по вопросу введения и использования средств самообложения граждан;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10" w:name="P93"/>
      <w:bookmarkEnd w:id="10"/>
      <w:proofErr w:type="gramStart"/>
      <w:r>
        <w:t xml:space="preserve">8) выписки из решения о бюджете муниципального образования об объемах бюджетных ассигнований бюджета муниципального образования, предусмотренных на текущий финансовый год на финансирование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предусматривающего выполнение мероприятия (мероприятий) по решению вопросов местного значения муниципального образования, определенных в решениях о введении самообложения граждан, принятых на сходах граждан (далее - выписка из решения</w:t>
      </w:r>
      <w:proofErr w:type="gramEnd"/>
      <w:r>
        <w:t xml:space="preserve"> о бюджете). Выписка из решения о бюджете представляется в случае, если в финансировании мероприятия (мероприятий) участвуют собственные средства бюджета муниципального образования.</w:t>
      </w:r>
    </w:p>
    <w:p w:rsidR="00754AA4" w:rsidRDefault="00754AA4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 выписке из решения о бюджете детализации расходов бюджета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мероприятия (мероприятий) по решению вопросов местного значения муниципального образования, определенных в решениях о введении самообложения граждан, принятых на сходах граждан, дополнительно прикладывается пояснительная записка, подписанная главой администрации муниципального образования, в которой отражается объем собственных средств бюджета муниципального образования, предусмотренный на реализацию мероприятия (мероприятий) по</w:t>
      </w:r>
      <w:proofErr w:type="gramEnd"/>
      <w:r>
        <w:t xml:space="preserve"> решению вопросов местного значения муниципального образования, определенных в решениях о введении самообложения граждан, принятых на сходах граждан;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9) документов, подтверждающих право собственности на недвижимое имущество, предназначенное для выполнения мероприятий по решению вопросов местного значения. В случаях, когда муниципальное образование не является собственником указанного недвижимого имущества, одновременно представляются документы о передаче его на законном основании во владение муниципальному образованию.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lastRenderedPageBreak/>
        <w:t>Заявка подписывается главой муниципального образования или лицом, его замещающим, с использованием усиленной квалифицированной электронной подписи.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Документы, указанные в пункте 7 настоящих Правил, представляются в виде электронных образов копий документов, удостоверенных главой муниципального образования, или лицом, его замещающим, с использованием усиленной квалифицированной электронной подписи.</w:t>
      </w:r>
    </w:p>
    <w:p w:rsidR="00754AA4" w:rsidRDefault="00754AA4">
      <w:pPr>
        <w:pStyle w:val="ConsPlusNormal"/>
        <w:jc w:val="both"/>
      </w:pPr>
      <w:r>
        <w:t xml:space="preserve">(п. 7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УР от 14.11.2023 N 739)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 xml:space="preserve">7.1. Заявка и указанные в </w:t>
      </w:r>
      <w:hyperlink w:anchor="P82">
        <w:r>
          <w:rPr>
            <w:color w:val="0000FF"/>
          </w:rPr>
          <w:t>пункте 7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документы представляются органами местного самоуправления в Министерство путем размещения в программном комплексе "Свод-Смарт" государственной информационной системы "Автоматизированная информационная система управления бюджетным процессом Удмуртской Республики" (далее - программный комплекс "Свод-Смарт").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подачи заявки через программный комплекс "Свод-Смарт", заявка подается в Министерство на бумажном носителе с приложением документов, указанных в </w:t>
      </w:r>
      <w:hyperlink w:anchor="P82">
        <w:r>
          <w:rPr>
            <w:color w:val="0000FF"/>
          </w:rPr>
          <w:t>пункте 7</w:t>
        </w:r>
      </w:hyperlink>
      <w:r>
        <w:t xml:space="preserve"> настоящих Правил. Документы, за исключением предусмотренных </w:t>
      </w:r>
      <w:hyperlink w:anchor="P87">
        <w:r>
          <w:rPr>
            <w:color w:val="0000FF"/>
          </w:rPr>
          <w:t>абзацами первым</w:t>
        </w:r>
      </w:hyperlink>
      <w:r>
        <w:t xml:space="preserve">, </w:t>
      </w:r>
      <w:hyperlink w:anchor="P89">
        <w:r>
          <w:rPr>
            <w:color w:val="0000FF"/>
          </w:rPr>
          <w:t>третьим подпункта 5</w:t>
        </w:r>
      </w:hyperlink>
      <w:r>
        <w:t xml:space="preserve">, </w:t>
      </w:r>
      <w:hyperlink w:anchor="P91">
        <w:r>
          <w:rPr>
            <w:color w:val="0000FF"/>
          </w:rPr>
          <w:t>подпунктами 6</w:t>
        </w:r>
      </w:hyperlink>
      <w:r>
        <w:t xml:space="preserve">, </w:t>
      </w:r>
      <w:hyperlink w:anchor="P93">
        <w:r>
          <w:rPr>
            <w:color w:val="0000FF"/>
          </w:rPr>
          <w:t>8 пункта 7</w:t>
        </w:r>
      </w:hyperlink>
      <w:r>
        <w:t xml:space="preserve"> настоящих Правил, представляются в виде копий, заверенных главой муниципального образования, или лицом, его замещающим.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87">
        <w:r>
          <w:rPr>
            <w:color w:val="0000FF"/>
          </w:rPr>
          <w:t>абзацами первым</w:t>
        </w:r>
      </w:hyperlink>
      <w:r>
        <w:t xml:space="preserve">, </w:t>
      </w:r>
      <w:hyperlink w:anchor="P89">
        <w:r>
          <w:rPr>
            <w:color w:val="0000FF"/>
          </w:rPr>
          <w:t>третьим подпункта 5</w:t>
        </w:r>
      </w:hyperlink>
      <w:r>
        <w:t xml:space="preserve">, </w:t>
      </w:r>
      <w:hyperlink w:anchor="P91">
        <w:r>
          <w:rPr>
            <w:color w:val="0000FF"/>
          </w:rPr>
          <w:t>подпунктами 6</w:t>
        </w:r>
      </w:hyperlink>
      <w:r>
        <w:t xml:space="preserve">, </w:t>
      </w:r>
      <w:hyperlink w:anchor="P93">
        <w:r>
          <w:rPr>
            <w:color w:val="0000FF"/>
          </w:rPr>
          <w:t>8 пункта 7</w:t>
        </w:r>
      </w:hyperlink>
      <w:r>
        <w:t xml:space="preserve"> настоящих Правил, представляются в оригинале.</w:t>
      </w:r>
    </w:p>
    <w:p w:rsidR="00754AA4" w:rsidRDefault="00754AA4">
      <w:pPr>
        <w:pStyle w:val="ConsPlusNormal"/>
        <w:jc w:val="both"/>
      </w:pPr>
      <w:r>
        <w:t xml:space="preserve">(п. 7.1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УР от 14.11.2023 N 739)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8. Уполномоченное лицо Министерства, осуществляющее прием и регистрацию заявки с прилагаемыми к ней документами: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1) принимает заявку либо отказывает в приеме заявки;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2) регистрирует поступившую заявку в журнале регистрации, формируемом в электронном виде.</w:t>
      </w:r>
    </w:p>
    <w:p w:rsidR="00754AA4" w:rsidRDefault="00754AA4">
      <w:pPr>
        <w:pStyle w:val="ConsPlusNormal"/>
        <w:jc w:val="both"/>
      </w:pPr>
      <w:r>
        <w:t xml:space="preserve">(п. 8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УР от 14.11.2023 N 739)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9. Уполномоченное лицо Министерства, осуществляющее прием и регистрацию заявки с прилагаемыми к ней документами, отказывает в приеме заявки в случаях: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1) представления органами местного самоуправления муниципального образования документов за пределами срока, указанного в </w:t>
      </w:r>
      <w:hyperlink w:anchor="P82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2) представления органами местного самоуправления муниципального образования неполного пакета документов, указанных в </w:t>
      </w:r>
      <w:hyperlink w:anchor="P82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3) представления органами местного самоуправления муниципального образования заявки и (или) прилагаемых к ней документов, не соответствующих требованиям, указанным в </w:t>
      </w:r>
      <w:hyperlink w:anchor="P82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4) наличия в представленных органами местного самоуправления муниципального образования документах исправлений и (или) подчисток;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5) несоблюдения органами местного самоуправления установленного </w:t>
      </w:r>
      <w:hyperlink w:anchor="P99">
        <w:r>
          <w:rPr>
            <w:color w:val="0000FF"/>
          </w:rPr>
          <w:t>пунктом 7.1</w:t>
        </w:r>
      </w:hyperlink>
      <w:r>
        <w:t xml:space="preserve"> настоящих Правил порядка представления в Министерство заявки и прилагаемых к ней документов.</w:t>
      </w:r>
    </w:p>
    <w:p w:rsidR="00754AA4" w:rsidRDefault="00754AA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УР от 14.11.2023 N 739)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10. Мотивированный отказ в приеме заявки размещается в течение 2 рабочих дней со дня </w:t>
      </w:r>
      <w:r>
        <w:lastRenderedPageBreak/>
        <w:t xml:space="preserve">ее размещения в программном комплексе "Свод-Смарт". В случае представления заявки на бумажном носителе, при несоответствии заявки и (или) прилагаемых к ней документов требованиям, указанным в </w:t>
      </w:r>
      <w:hyperlink w:anchor="P82">
        <w:r>
          <w:rPr>
            <w:color w:val="0000FF"/>
          </w:rPr>
          <w:t>пунктах 7</w:t>
        </w:r>
      </w:hyperlink>
      <w:r>
        <w:t xml:space="preserve">, </w:t>
      </w:r>
      <w:hyperlink w:anchor="P99">
        <w:r>
          <w:rPr>
            <w:color w:val="0000FF"/>
          </w:rPr>
          <w:t>7.1</w:t>
        </w:r>
      </w:hyperlink>
      <w:r>
        <w:t xml:space="preserve"> настоящих Правил, уполномоченное лицо Министерства, осуществляющее прием и регистрацию заявки с прилагаемыми к ней документами, незамедлительно возвращает заявку.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В случае устранения причин, послуживших основанием для отказа в приеме и регистрации заявки, органы местного самоуправления муниципального образования вправе повторно обратиться в Министерство для получения иного межбюджетного трансферта в пределах срока, установленного </w:t>
      </w:r>
      <w:hyperlink w:anchor="P82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754AA4" w:rsidRDefault="00754A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УР от 14.11.2023 N 739)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При представлении органами местного самоуправления муниципального образования полного пакета документов, предусмотренных в </w:t>
      </w:r>
      <w:hyperlink w:anchor="P82">
        <w:r>
          <w:rPr>
            <w:color w:val="0000FF"/>
          </w:rPr>
          <w:t>пункте 7</w:t>
        </w:r>
      </w:hyperlink>
      <w:r>
        <w:t xml:space="preserve"> настоящих Правил, в пределах срока, установленного в </w:t>
      </w:r>
      <w:hyperlink w:anchor="P82">
        <w:r>
          <w:rPr>
            <w:color w:val="0000FF"/>
          </w:rPr>
          <w:t>пункте 7</w:t>
        </w:r>
      </w:hyperlink>
      <w:r>
        <w:t xml:space="preserve"> настоящих Правил, уполномоченное лицо Министерства, осуществляющее прием и регистрацию заявки с прилагаемыми к ней документами, регистрирует заявки с прилагаемыми к ним документами в порядке их поступления с присвоением регистрационного порядкового номера с указанием даты времени их представления</w:t>
      </w:r>
      <w:proofErr w:type="gramEnd"/>
      <w:r>
        <w:t>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Нумерация присвоенных регистрационных порядковых номеров в журнале регистрации поступивших заявок и прилагаемых к ним документов осуществляется последовательно в течение соответствующего календарного года с 1 января, начиная с номера один.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12. Министерство в течение 20 рабочих дней со дня окончания срока приема заявок и прилагаемых к ним документов, установленного </w:t>
      </w:r>
      <w:hyperlink w:anchor="P82">
        <w:r>
          <w:rPr>
            <w:color w:val="0000FF"/>
          </w:rPr>
          <w:t>пунктом 7</w:t>
        </w:r>
      </w:hyperlink>
      <w:r>
        <w:t xml:space="preserve"> настоящих Правил, рассматривает заявку и прилагаемые к ней документы.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По итогам рассмотрения заявки и прилагаемых к ней документов Министерство принимает решение о предоставлении или об отказе в предоставлении иного межбюджетного трансферта путем издания приказа.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При принятии решения об отказе в предоставлении иного межбюджетного трансферта Министерство в течение 5 рабочих дней со дня принятия такого решения уведомляет о принятом решении органы местного самоуправления муниципального образования с указанием причины отказа.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13. Основаниями для отказа в предоставлении иного межбюджетного трансферта являются: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1) несоответствие муниципального образования критерию отбора, установленному </w:t>
      </w:r>
      <w:hyperlink w:anchor="P7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2) несоблюдение условий, установленных </w:t>
      </w:r>
      <w:hyperlink w:anchor="P72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Распределение иных межбюджетных трансфертов между бюджетами муниципальных образований осуществляется в соответствии со </w:t>
      </w:r>
      <w:hyperlink r:id="rId23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 и </w:t>
      </w:r>
      <w:hyperlink w:anchor="P516">
        <w:r>
          <w:rPr>
            <w:color w:val="0000FF"/>
          </w:rPr>
          <w:t>Методикой</w:t>
        </w:r>
      </w:hyperlink>
      <w:r>
        <w:t xml:space="preserve"> распределения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согласно приложению 5 к настоящим Правилам.</w:t>
      </w:r>
      <w:proofErr w:type="gramEnd"/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Министерство по результатам рассмотрения заявок в течение 20 рабочих дней со дня принятия решения о предоставлении иного межбюджетного трансферта вносит на рассмотрение Правительства Удмуртской Республики проект постановления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 вопросов местного значения, осуществляемое с участием средств самообложения граждан.</w:t>
      </w:r>
      <w:proofErr w:type="gramEnd"/>
    </w:p>
    <w:p w:rsidR="00754AA4" w:rsidRDefault="00754AA4">
      <w:pPr>
        <w:pStyle w:val="ConsPlusNormal"/>
        <w:spacing w:before="220"/>
        <w:ind w:firstLine="540"/>
        <w:jc w:val="both"/>
      </w:pPr>
      <w:r>
        <w:lastRenderedPageBreak/>
        <w:t>16. Постановление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 вопросов местного значения, осуществляемое с участием средств самообложения граждан, является основанием для заключения Министерством с администрацией муниципального образования соглашения о предоставлении иного межбюджетного трансферта (далее - соглашение), в котором, в частности, предусматриваются: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1) размер иного межбюджетного трансферта, целевое назначение иного межбюджетного трансферта (с указанием перечня мероприятий, осуществляемых за счет иного межбюджетного трансферта), порядок, условия и сроки предоставления и расходования иного межбюджетного трансферта;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2) объем бюджетных ассигнований бюджета муниципального образования на реализацию расходного обязательства,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3) обязательство муниципального образования по целевому использованию иного межбюджетного трансферта и в соответствии с условиями и порядком предоставления и расходования иных межбюджетных трансфертов, установленными настоящими Правилами и соглашением;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4) реквизиты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5) сроки и порядок представления органом местного самоуправления муниципального образования отчета об использовании иного межбюджетного трансферта в соответствии с </w:t>
      </w:r>
      <w:hyperlink w:anchor="P145">
        <w:r>
          <w:rPr>
            <w:color w:val="0000FF"/>
          </w:rPr>
          <w:t>пунктом 22</w:t>
        </w:r>
      </w:hyperlink>
      <w:r>
        <w:t xml:space="preserve"> настоящих Правил;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6) порядок осуществления </w:t>
      </w:r>
      <w:proofErr w:type="gramStart"/>
      <w:r>
        <w:t>контроля за</w:t>
      </w:r>
      <w:proofErr w:type="gramEnd"/>
      <w:r>
        <w:t xml:space="preserve"> соблюдением муниципальным образованием целей, условий и порядка предоставления иного межбюджетного трансферта, установленных настоящими Правилами и соглашением;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7) порядок и сроки возврата иного межбюджетного трансферта в бюджет Удмуртской Республики в случае нарушения целей, условий и порядка ее предоставления (расходования);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8) ответственность за несоблюдение органами местного самоуправления муниципального образования условий соглашения.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17. Соглашение заключается в срок не позднее 10 рабочих дней </w:t>
      </w:r>
      <w:proofErr w:type="gramStart"/>
      <w:r>
        <w:t>с даты вступления в силу постановления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</w:t>
      </w:r>
      <w:proofErr w:type="gramEnd"/>
      <w:r>
        <w:t xml:space="preserve"> вопросов местного значения, осуществляемое с участием средств самообложения граждан.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Форма соглашения утверждается Министерством.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Объем бюджетных ассигнований бюджета муниципального образования на финансирование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предусматривающих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граждан, может быть увеличен муниципальным образованием в одностороннем порядке, что не влечет за собой обязательств по увеличению размера предоставляемого</w:t>
      </w:r>
      <w:proofErr w:type="gramEnd"/>
      <w:r>
        <w:t xml:space="preserve"> иного межбюджетного трансферта.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lastRenderedPageBreak/>
        <w:t>19. Перечисление иных межбюджетных трансфертов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20. Иные межбюджетные трансферты носят целевой характер и не могут быть использованы на иные цели. Иные межбюджетные трансферты, использованные не по целевому назначению либо с нарушением условий их предоставления и расходования, подлежат возврату в бюджет Удмуртской Республики в следующем порядке:</w:t>
      </w:r>
    </w:p>
    <w:p w:rsidR="00754AA4" w:rsidRDefault="00754AA4">
      <w:pPr>
        <w:pStyle w:val="ConsPlusNormal"/>
        <w:spacing w:before="220"/>
        <w:ind w:firstLine="540"/>
        <w:jc w:val="both"/>
      </w:pPr>
      <w:proofErr w:type="gramStart"/>
      <w:r>
        <w:t>1) Министерство в течение 10 рабочих дней со дня выявления нарушения направляет органам местного самоуправления муниципального образования письменное уведомление о возврате сумм предоставленных иных межбюджетных трансфертов;</w:t>
      </w:r>
      <w:proofErr w:type="gramEnd"/>
    </w:p>
    <w:p w:rsidR="00754AA4" w:rsidRDefault="00754AA4">
      <w:pPr>
        <w:pStyle w:val="ConsPlusNormal"/>
        <w:spacing w:before="220"/>
        <w:ind w:firstLine="540"/>
        <w:jc w:val="both"/>
      </w:pPr>
      <w:r>
        <w:t>2) органы местного самоуправления муниципального образования в течение 10 рабочих дней со дня получения письменного уведомления обязаны перечислить суммы предоставленных иных межбюджетных трансфертов в бюджет Удмуртской Республики;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3) в случае </w:t>
      </w:r>
      <w:proofErr w:type="spellStart"/>
      <w:r>
        <w:t>неперечисления</w:t>
      </w:r>
      <w:proofErr w:type="spellEnd"/>
      <w:r>
        <w:t xml:space="preserve"> органами местного самоуправления муниципальных образований в установленный срок сумм предоставленных иных межбюджетных трансфертов Министерство принимает меры для их принудительного взыскания в порядке, установленном бюджетным законодательством Российской Федерации.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21. Ответственность за нецелевое использование иных межбюджетных трансфертов, несоблюдение условий предоставления и расходования иных межбюджетных трансфертов, установленных настоящими Правилами и соглашением, а также достоверность представленных в Министерство документов и отчетности возлагается на органы местного самоуправления муниципального образования.</w:t>
      </w:r>
    </w:p>
    <w:p w:rsidR="00754AA4" w:rsidRDefault="00754AA4">
      <w:pPr>
        <w:pStyle w:val="ConsPlusNormal"/>
        <w:spacing w:before="220"/>
        <w:ind w:firstLine="540"/>
        <w:jc w:val="both"/>
      </w:pPr>
      <w:bookmarkStart w:id="12" w:name="P145"/>
      <w:bookmarkEnd w:id="12"/>
      <w:r>
        <w:t>22. Органы местного самоуправления муниципальных образований представляют Министерству отчет об использовании иных межбюджетных трансфертов в порядке и в сроки, установленные Министерством.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соблюдением органами местного самоуправления муниципальных образований целей, условий и порядка предоставления и расходования иных межбюджетных трансфертов, установленных настоящими Правилами и соглашениями, осуществляется Министерством.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Проверки соблюдения органами местного самоуправления муниципальных образований целей, условий и порядка предоставления и расходования иных межбюджетных трансфертов, установленных настоящими Правилами и соглашениями, осуществляются Министерством, Государственным контрольным комитетом Удмуртской Республики.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24. Не использованные по состоянию на 1 января текущего финансового года остатки иных межбюджетных трансфертов подлежат возврату в доход бюджета Удмуртской Республики в течение первых 15 рабочих дней текущего финансового года.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В случае если неиспользованный остаток иных межбюджетных трансфертов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Министерством, с соблюдением общих требований, установленных Министерством финансов Российской Федерации.</w:t>
      </w:r>
    </w:p>
    <w:p w:rsidR="00754AA4" w:rsidRDefault="00754AA4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решением Министерства о наличии потребности в иных межбюджетных трансфертах, не использованных в отчетном финансовом году, средства в объеме, не превышающем остатка указанных иных межбюджетных трансфертов, могут быть возвращены в </w:t>
      </w:r>
      <w:r>
        <w:lastRenderedPageBreak/>
        <w:t>текущем финансовом году в доход бюджета муниципального образования для финансового обеспечения расходов бюджета муниципального образования, соответствующих целям предоставления иных межбюджетных трансфертов.</w:t>
      </w:r>
      <w:proofErr w:type="gramEnd"/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right"/>
        <w:outlineLvl w:val="1"/>
      </w:pPr>
      <w:r>
        <w:t>Приложение 1</w:t>
      </w:r>
    </w:p>
    <w:p w:rsidR="00754AA4" w:rsidRDefault="00754AA4">
      <w:pPr>
        <w:pStyle w:val="ConsPlusNormal"/>
        <w:jc w:val="right"/>
      </w:pPr>
      <w:r>
        <w:t>к Правилам</w:t>
      </w:r>
    </w:p>
    <w:p w:rsidR="00754AA4" w:rsidRDefault="00754AA4">
      <w:pPr>
        <w:pStyle w:val="ConsPlusNormal"/>
        <w:jc w:val="right"/>
      </w:pPr>
      <w:r>
        <w:t>предоставления иных межбюджетных</w:t>
      </w:r>
    </w:p>
    <w:p w:rsidR="00754AA4" w:rsidRDefault="00754AA4">
      <w:pPr>
        <w:pStyle w:val="ConsPlusNormal"/>
        <w:jc w:val="right"/>
      </w:pPr>
      <w:r>
        <w:t>трансфертов из бюджета</w:t>
      </w:r>
    </w:p>
    <w:p w:rsidR="00754AA4" w:rsidRDefault="00754AA4">
      <w:pPr>
        <w:pStyle w:val="ConsPlusNormal"/>
        <w:jc w:val="right"/>
      </w:pPr>
      <w:r>
        <w:t>Удмуртской Республики</w:t>
      </w:r>
    </w:p>
    <w:p w:rsidR="00754AA4" w:rsidRDefault="00754AA4">
      <w:pPr>
        <w:pStyle w:val="ConsPlusNormal"/>
        <w:jc w:val="right"/>
      </w:pPr>
      <w:r>
        <w:t>бюджетам муниципальных образований</w:t>
      </w:r>
    </w:p>
    <w:p w:rsidR="00754AA4" w:rsidRDefault="00754AA4">
      <w:pPr>
        <w:pStyle w:val="ConsPlusNormal"/>
        <w:jc w:val="right"/>
      </w:pPr>
      <w:r>
        <w:t>в Удмуртской Республике</w:t>
      </w:r>
    </w:p>
    <w:p w:rsidR="00754AA4" w:rsidRDefault="00754AA4">
      <w:pPr>
        <w:pStyle w:val="ConsPlusNormal"/>
        <w:jc w:val="right"/>
      </w:pPr>
      <w:r>
        <w:t>на решение вопросов местного</w:t>
      </w:r>
    </w:p>
    <w:p w:rsidR="00754AA4" w:rsidRDefault="00754AA4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54AA4" w:rsidRDefault="00754AA4">
      <w:pPr>
        <w:pStyle w:val="ConsPlusNormal"/>
        <w:jc w:val="right"/>
      </w:pPr>
      <w:r>
        <w:t>с участием средств</w:t>
      </w:r>
    </w:p>
    <w:p w:rsidR="00754AA4" w:rsidRDefault="00754AA4">
      <w:pPr>
        <w:pStyle w:val="ConsPlusNormal"/>
        <w:jc w:val="right"/>
      </w:pPr>
      <w:r>
        <w:t>самообложения граждан</w:t>
      </w:r>
    </w:p>
    <w:p w:rsidR="00754AA4" w:rsidRDefault="00754A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A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center"/>
      </w:pPr>
      <w:bookmarkStart w:id="13" w:name="P170"/>
      <w:bookmarkEnd w:id="13"/>
      <w:r>
        <w:t>ЗАЯВКА</w:t>
      </w:r>
    </w:p>
    <w:p w:rsidR="00754AA4" w:rsidRDefault="00754AA4">
      <w:pPr>
        <w:pStyle w:val="ConsPlusNormal"/>
        <w:jc w:val="center"/>
      </w:pPr>
      <w:r>
        <w:t>на предоставление иного межбюджетного трансферта из бюджета</w:t>
      </w:r>
    </w:p>
    <w:p w:rsidR="00754AA4" w:rsidRDefault="00754AA4">
      <w:pPr>
        <w:pStyle w:val="ConsPlusNormal"/>
        <w:jc w:val="center"/>
      </w:pPr>
      <w:r>
        <w:t>Удмуртской Республики бюджету муниципального образования</w:t>
      </w:r>
    </w:p>
    <w:p w:rsidR="00754AA4" w:rsidRDefault="00754AA4">
      <w:pPr>
        <w:pStyle w:val="ConsPlusNormal"/>
        <w:jc w:val="center"/>
      </w:pPr>
      <w:r>
        <w:t>в Удмуртской Республике на решение вопросов местного</w:t>
      </w:r>
    </w:p>
    <w:p w:rsidR="00754AA4" w:rsidRDefault="00754AA4">
      <w:pPr>
        <w:pStyle w:val="ConsPlusNormal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754AA4" w:rsidRDefault="00754AA4">
      <w:pPr>
        <w:pStyle w:val="ConsPlusNormal"/>
        <w:jc w:val="center"/>
      </w:pPr>
      <w:r>
        <w:t>самообложения граждан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center"/>
      </w:pPr>
      <w:r>
        <w:t>____________________________________________________________</w:t>
      </w:r>
    </w:p>
    <w:p w:rsidR="00754AA4" w:rsidRDefault="00754AA4">
      <w:pPr>
        <w:pStyle w:val="ConsPlusNormal"/>
        <w:jc w:val="center"/>
      </w:pPr>
      <w:proofErr w:type="gramStart"/>
      <w:r>
        <w:t>(наименование муниципального образования</w:t>
      </w:r>
      <w:proofErr w:type="gramEnd"/>
    </w:p>
    <w:p w:rsidR="00754AA4" w:rsidRDefault="00754AA4">
      <w:pPr>
        <w:pStyle w:val="ConsPlusNormal"/>
        <w:jc w:val="center"/>
      </w:pPr>
      <w:r>
        <w:t>в Удмуртской Республике)</w:t>
      </w:r>
    </w:p>
    <w:p w:rsidR="00754AA4" w:rsidRDefault="00754AA4">
      <w:pPr>
        <w:pStyle w:val="ConsPlusNormal"/>
        <w:jc w:val="center"/>
      </w:pPr>
      <w:r>
        <w:t>____________________________________________________________</w:t>
      </w:r>
    </w:p>
    <w:p w:rsidR="00754AA4" w:rsidRDefault="00754AA4">
      <w:pPr>
        <w:pStyle w:val="ConsPlusNormal"/>
        <w:jc w:val="center"/>
      </w:pPr>
      <w:proofErr w:type="gramStart"/>
      <w:r>
        <w:t>(наименование населенного пункта или части территории</w:t>
      </w:r>
      <w:proofErr w:type="gramEnd"/>
    </w:p>
    <w:p w:rsidR="00754AA4" w:rsidRDefault="00754AA4">
      <w:pPr>
        <w:pStyle w:val="ConsPlusNormal"/>
        <w:jc w:val="center"/>
      </w:pPr>
      <w:r>
        <w:t>населенного пункта)</w:t>
      </w:r>
    </w:p>
    <w:p w:rsidR="00754AA4" w:rsidRDefault="00754AA4">
      <w:pPr>
        <w:pStyle w:val="ConsPlusNormal"/>
        <w:jc w:val="center"/>
      </w:pPr>
      <w:r>
        <w:t>____________________________________________________________</w:t>
      </w:r>
    </w:p>
    <w:p w:rsidR="00754AA4" w:rsidRDefault="00754AA4">
      <w:pPr>
        <w:pStyle w:val="ConsPlusNormal"/>
        <w:jc w:val="center"/>
      </w:pPr>
      <w:proofErr w:type="gramStart"/>
      <w:r>
        <w:t>(наименование вопроса местного значения муниципального</w:t>
      </w:r>
      <w:proofErr w:type="gramEnd"/>
    </w:p>
    <w:p w:rsidR="00754AA4" w:rsidRDefault="00754AA4">
      <w:pPr>
        <w:pStyle w:val="ConsPlusNormal"/>
        <w:jc w:val="center"/>
      </w:pPr>
      <w:r>
        <w:t>образования в Удмуртской Республике)</w:t>
      </w:r>
    </w:p>
    <w:p w:rsidR="00754AA4" w:rsidRDefault="00754A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99"/>
        <w:gridCol w:w="2891"/>
      </w:tblGrid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  <w:jc w:val="center"/>
            </w:pPr>
            <w:r>
              <w:t>Значение</w:t>
            </w: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  <w:jc w:val="center"/>
            </w:pPr>
            <w:bookmarkStart w:id="14" w:name="P191"/>
            <w:bookmarkEnd w:id="14"/>
            <w:r>
              <w:t>2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  <w:jc w:val="center"/>
            </w:pPr>
            <w:r>
              <w:t>3</w:t>
            </w: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Численность граждан, обладающих избирательным правом в муниципальном образовании (населенном пункте либо части территории населенного пункта) при проведении схода граждан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 xml:space="preserve">Численность граждан, обладающих избирательным правом в муниципальном образовании (населенном </w:t>
            </w:r>
            <w:r>
              <w:lastRenderedPageBreak/>
              <w:t>пункте либо части территории населенного пункта), принявших участие в сходе граждан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Льготная категория граждан в соответствии с решением о введении самообложения граждан, принятым на сходе граждан, процентов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указывается льготная категория граждан и размер льготы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указывается льготная категория граждан и размер льготы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Численность всех жителей муниципального образования (населенного пункта либо части территории населенного пункта) на момент проведения схода граждан всего, из них: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bookmarkStart w:id="15" w:name="P217"/>
            <w:bookmarkEnd w:id="15"/>
            <w:r>
              <w:t>5.1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bookmarkStart w:id="16" w:name="P220"/>
            <w:bookmarkEnd w:id="16"/>
            <w:r>
              <w:t>5.2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bookmarkStart w:id="17" w:name="P223"/>
            <w:bookmarkEnd w:id="17"/>
            <w:r>
              <w:t>5.3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Размер разового платежа, определенного в соответствии с решением о введении самообложения граждан, принятым на сходе граждан, для граждан: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bookmarkStart w:id="18" w:name="P232"/>
            <w:bookmarkEnd w:id="18"/>
            <w:r>
              <w:t>6.1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bookmarkStart w:id="19" w:name="P235"/>
            <w:bookmarkEnd w:id="19"/>
            <w:r>
              <w:t>6.2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bookmarkStart w:id="20" w:name="P238"/>
            <w:bookmarkEnd w:id="20"/>
            <w:r>
              <w:t>6.3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Общий объем средств на реализацию мероприятия (мероприятий) (руб.), в том числе: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средства бюджета Удмуртской Республики (руб.)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собственные средства бюджета муниципального образования (при наличии) (руб.)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bookmarkStart w:id="21" w:name="P253"/>
            <w:bookmarkEnd w:id="21"/>
            <w:r>
              <w:t>7.3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средства самообложения граждан (руб.), в том числе: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 xml:space="preserve">не включенных в отдельную льготную категорию </w:t>
            </w:r>
            <w:r>
              <w:lastRenderedPageBreak/>
              <w:t>граждан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lastRenderedPageBreak/>
              <w:t>7.3.2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7.3.3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средства самообложения граждан сверх установленного разового платежа, поступившие в бюджет муниципального образования (руб.)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Доля средств самообложения граждан от максимального возможного объема средств самообложения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891" w:type="dxa"/>
          </w:tcPr>
          <w:p w:rsidR="00754AA4" w:rsidRDefault="00754AA4">
            <w:pPr>
              <w:pStyle w:val="ConsPlusNormal"/>
              <w:jc w:val="center"/>
            </w:pPr>
            <w:hyperlink w:anchor="P191">
              <w:proofErr w:type="gramStart"/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53">
              <w:r>
                <w:rPr>
                  <w:color w:val="0000FF"/>
                </w:rPr>
                <w:t>стр. 7.3</w:t>
              </w:r>
            </w:hyperlink>
            <w:r>
              <w:t xml:space="preserve"> / (</w:t>
            </w:r>
            <w:hyperlink w:anchor="P191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17">
              <w:r>
                <w:rPr>
                  <w:color w:val="0000FF"/>
                </w:rPr>
                <w:t>стр. 5.1</w:t>
              </w:r>
            </w:hyperlink>
            <w:r>
              <w:t xml:space="preserve"> x </w:t>
            </w:r>
            <w:hyperlink w:anchor="P191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32">
              <w:r>
                <w:rPr>
                  <w:color w:val="0000FF"/>
                </w:rPr>
                <w:t>стр. 6.1</w:t>
              </w:r>
            </w:hyperlink>
            <w:r>
              <w:t xml:space="preserve"> </w:t>
            </w:r>
            <w:hyperlink w:anchor="P191">
              <w:r>
                <w:rPr>
                  <w:color w:val="0000FF"/>
                </w:rPr>
                <w:t>+ гр. 2</w:t>
              </w:r>
            </w:hyperlink>
            <w:r>
              <w:t xml:space="preserve"> </w:t>
            </w:r>
            <w:hyperlink w:anchor="P220">
              <w:r>
                <w:rPr>
                  <w:color w:val="0000FF"/>
                </w:rPr>
                <w:t>стр. 5.2</w:t>
              </w:r>
            </w:hyperlink>
            <w:r>
              <w:t xml:space="preserve"> x </w:t>
            </w:r>
            <w:hyperlink w:anchor="P191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35">
              <w:r>
                <w:rPr>
                  <w:color w:val="0000FF"/>
                </w:rPr>
                <w:t>стр. 6.2</w:t>
              </w:r>
            </w:hyperlink>
            <w:r>
              <w:t xml:space="preserve"> </w:t>
            </w:r>
            <w:hyperlink w:anchor="P191">
              <w:r>
                <w:rPr>
                  <w:color w:val="0000FF"/>
                </w:rPr>
                <w:t>+ гр. 2</w:t>
              </w:r>
            </w:hyperlink>
            <w:r>
              <w:t xml:space="preserve"> </w:t>
            </w:r>
            <w:hyperlink w:anchor="P223">
              <w:r>
                <w:rPr>
                  <w:color w:val="0000FF"/>
                </w:rPr>
                <w:t>стр. 5.3</w:t>
              </w:r>
            </w:hyperlink>
            <w:r>
              <w:t xml:space="preserve"> x </w:t>
            </w:r>
            <w:hyperlink w:anchor="P191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38">
              <w:r>
                <w:rPr>
                  <w:color w:val="0000FF"/>
                </w:rPr>
                <w:t>стр. 6.3</w:t>
              </w:r>
            </w:hyperlink>
            <w:r>
              <w:t xml:space="preserve"> + ...) x 100</w:t>
            </w:r>
            <w:proofErr w:type="gramEnd"/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Территория, в границах которой введено самообложение граждан в соответствии с решением о введении самообложения граждан, принятого на сходе граждан (проставить знак "V" в одной из строк 9.1 - 9.3)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населенный пункт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680" w:type="dxa"/>
          </w:tcPr>
          <w:p w:rsidR="00754AA4" w:rsidRDefault="00754AA4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499" w:type="dxa"/>
          </w:tcPr>
          <w:p w:rsidR="00754AA4" w:rsidRDefault="00754AA4">
            <w:pPr>
              <w:pStyle w:val="ConsPlusNormal"/>
            </w:pPr>
            <w:r>
              <w:t>часть территории населенного пункта</w:t>
            </w:r>
          </w:p>
        </w:tc>
        <w:tc>
          <w:tcPr>
            <w:tcW w:w="2891" w:type="dxa"/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nformat"/>
        <w:jc w:val="both"/>
      </w:pPr>
      <w:r>
        <w:t xml:space="preserve">    Достоверность  и  полноту  сведений,  содержащихся в настоящей заявке и</w:t>
      </w:r>
    </w:p>
    <w:p w:rsidR="00754AA4" w:rsidRDefault="00754AA4">
      <w:pPr>
        <w:pStyle w:val="ConsPlusNonformat"/>
        <w:jc w:val="both"/>
      </w:pPr>
      <w:r>
        <w:t xml:space="preserve">прилагаемых к ней </w:t>
      </w:r>
      <w:proofErr w:type="gramStart"/>
      <w:r>
        <w:t>документах</w:t>
      </w:r>
      <w:proofErr w:type="gramEnd"/>
      <w:r>
        <w:t>, подтверждаю.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 xml:space="preserve">    "__" ____________ 20__ года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>Глава муниципального образования _____________/___________________________/</w:t>
      </w:r>
    </w:p>
    <w:p w:rsidR="00754AA4" w:rsidRDefault="00754AA4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>М.П.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right"/>
        <w:outlineLvl w:val="1"/>
      </w:pPr>
      <w:r>
        <w:t>Приложение 2</w:t>
      </w:r>
    </w:p>
    <w:p w:rsidR="00754AA4" w:rsidRDefault="00754AA4">
      <w:pPr>
        <w:pStyle w:val="ConsPlusNormal"/>
        <w:jc w:val="right"/>
      </w:pPr>
      <w:r>
        <w:t>к Правилам</w:t>
      </w:r>
    </w:p>
    <w:p w:rsidR="00754AA4" w:rsidRDefault="00754AA4">
      <w:pPr>
        <w:pStyle w:val="ConsPlusNormal"/>
        <w:jc w:val="right"/>
      </w:pPr>
      <w:r>
        <w:t>предоставления иных межбюджетных</w:t>
      </w:r>
    </w:p>
    <w:p w:rsidR="00754AA4" w:rsidRDefault="00754AA4">
      <w:pPr>
        <w:pStyle w:val="ConsPlusNormal"/>
        <w:jc w:val="right"/>
      </w:pPr>
      <w:r>
        <w:t>трансфертов из бюджета</w:t>
      </w:r>
    </w:p>
    <w:p w:rsidR="00754AA4" w:rsidRDefault="00754AA4">
      <w:pPr>
        <w:pStyle w:val="ConsPlusNormal"/>
        <w:jc w:val="right"/>
      </w:pPr>
      <w:r>
        <w:t>Удмуртской Республики</w:t>
      </w:r>
    </w:p>
    <w:p w:rsidR="00754AA4" w:rsidRDefault="00754AA4">
      <w:pPr>
        <w:pStyle w:val="ConsPlusNormal"/>
        <w:jc w:val="right"/>
      </w:pPr>
      <w:r>
        <w:t>бюджетам муниципальных образований</w:t>
      </w:r>
    </w:p>
    <w:p w:rsidR="00754AA4" w:rsidRDefault="00754AA4">
      <w:pPr>
        <w:pStyle w:val="ConsPlusNormal"/>
        <w:jc w:val="right"/>
      </w:pPr>
      <w:r>
        <w:t>в Удмуртской Республике</w:t>
      </w:r>
    </w:p>
    <w:p w:rsidR="00754AA4" w:rsidRDefault="00754AA4">
      <w:pPr>
        <w:pStyle w:val="ConsPlusNormal"/>
        <w:jc w:val="right"/>
      </w:pPr>
      <w:r>
        <w:t>на решение вопросов местного</w:t>
      </w:r>
    </w:p>
    <w:p w:rsidR="00754AA4" w:rsidRDefault="00754AA4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54AA4" w:rsidRDefault="00754AA4">
      <w:pPr>
        <w:pStyle w:val="ConsPlusNormal"/>
        <w:jc w:val="right"/>
      </w:pPr>
      <w:r>
        <w:t>с участием средств</w:t>
      </w:r>
    </w:p>
    <w:p w:rsidR="00754AA4" w:rsidRDefault="00754AA4">
      <w:pPr>
        <w:pStyle w:val="ConsPlusNormal"/>
        <w:jc w:val="right"/>
      </w:pPr>
      <w:r>
        <w:t>самообложения граждан</w:t>
      </w:r>
    </w:p>
    <w:p w:rsidR="00754AA4" w:rsidRDefault="00754A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A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nformat"/>
        <w:jc w:val="both"/>
      </w:pPr>
      <w:bookmarkStart w:id="22" w:name="P316"/>
      <w:bookmarkEnd w:id="22"/>
      <w:r>
        <w:t xml:space="preserve">                                  РЕЕСТР</w:t>
      </w:r>
    </w:p>
    <w:p w:rsidR="00754AA4" w:rsidRDefault="00754AA4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754AA4" w:rsidRDefault="00754AA4">
      <w:pPr>
        <w:pStyle w:val="ConsPlusNonformat"/>
        <w:jc w:val="both"/>
      </w:pPr>
      <w:r>
        <w:t xml:space="preserve">        муниципального образования "_____________________________"</w:t>
      </w:r>
    </w:p>
    <w:p w:rsidR="00754AA4" w:rsidRDefault="00754AA4">
      <w:pPr>
        <w:pStyle w:val="ConsPlusNonformat"/>
        <w:jc w:val="both"/>
      </w:pPr>
      <w:r>
        <w:t xml:space="preserve">          средств самообложения граждан на выполнение мероприятия</w:t>
      </w:r>
    </w:p>
    <w:p w:rsidR="00754AA4" w:rsidRDefault="00754AA4">
      <w:pPr>
        <w:pStyle w:val="ConsPlusNonformat"/>
        <w:jc w:val="both"/>
      </w:pPr>
      <w:r>
        <w:t xml:space="preserve">            (мероприятий) по решению вопросов местного значения</w:t>
      </w:r>
    </w:p>
    <w:p w:rsidR="00754AA4" w:rsidRDefault="00754AA4">
      <w:pPr>
        <w:pStyle w:val="ConsPlusNonformat"/>
        <w:jc w:val="both"/>
      </w:pPr>
      <w:r>
        <w:t xml:space="preserve">            муниципального образования, </w:t>
      </w:r>
      <w:proofErr w:type="gramStart"/>
      <w:r>
        <w:t>определенных</w:t>
      </w:r>
      <w:proofErr w:type="gramEnd"/>
      <w:r>
        <w:t xml:space="preserve"> в решении</w:t>
      </w:r>
    </w:p>
    <w:p w:rsidR="00754AA4" w:rsidRDefault="00754AA4">
      <w:pPr>
        <w:pStyle w:val="ConsPlusNonformat"/>
        <w:jc w:val="both"/>
      </w:pPr>
      <w:r>
        <w:t xml:space="preserve">       о введении самообложения граждан, принятом на сходе граждан,</w:t>
      </w:r>
    </w:p>
    <w:p w:rsidR="00754AA4" w:rsidRDefault="00754AA4">
      <w:pPr>
        <w:pStyle w:val="ConsPlusNonformat"/>
        <w:jc w:val="both"/>
      </w:pPr>
      <w:r>
        <w:t xml:space="preserve">                        </w:t>
      </w:r>
      <w:proofErr w:type="gramStart"/>
      <w:r>
        <w:t>за</w:t>
      </w:r>
      <w:proofErr w:type="gramEnd"/>
      <w:r>
        <w:t xml:space="preserve"> ________________ года</w:t>
      </w:r>
    </w:p>
    <w:p w:rsidR="00754AA4" w:rsidRDefault="00754AA4">
      <w:pPr>
        <w:pStyle w:val="ConsPlusNonformat"/>
        <w:jc w:val="both"/>
      </w:pPr>
      <w:r>
        <w:t xml:space="preserve">                               (период)</w:t>
      </w:r>
    </w:p>
    <w:p w:rsidR="00754AA4" w:rsidRDefault="00754A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191"/>
        <w:gridCol w:w="1191"/>
        <w:gridCol w:w="1191"/>
        <w:gridCol w:w="1474"/>
        <w:gridCol w:w="1247"/>
        <w:gridCol w:w="1134"/>
        <w:gridCol w:w="1134"/>
      </w:tblGrid>
      <w:tr w:rsidR="00754AA4">
        <w:tc>
          <w:tcPr>
            <w:tcW w:w="495" w:type="dxa"/>
          </w:tcPr>
          <w:p w:rsidR="00754AA4" w:rsidRDefault="00754A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754AA4" w:rsidRDefault="00754AA4">
            <w:pPr>
              <w:pStyle w:val="ConsPlusNormal"/>
              <w:jc w:val="center"/>
            </w:pPr>
            <w:r>
              <w:t>Номер платежного документа</w:t>
            </w:r>
          </w:p>
        </w:tc>
        <w:tc>
          <w:tcPr>
            <w:tcW w:w="1191" w:type="dxa"/>
          </w:tcPr>
          <w:p w:rsidR="00754AA4" w:rsidRDefault="00754AA4">
            <w:pPr>
              <w:pStyle w:val="ConsPlusNormal"/>
              <w:jc w:val="center"/>
            </w:pPr>
            <w:r>
              <w:t>Дата платежного документа</w:t>
            </w:r>
          </w:p>
        </w:tc>
        <w:tc>
          <w:tcPr>
            <w:tcW w:w="1191" w:type="dxa"/>
          </w:tcPr>
          <w:p w:rsidR="00754AA4" w:rsidRDefault="00754AA4">
            <w:pPr>
              <w:pStyle w:val="ConsPlusNormal"/>
              <w:jc w:val="center"/>
            </w:pPr>
            <w:r>
              <w:t>Сумма платежа (руб.)</w:t>
            </w:r>
          </w:p>
        </w:tc>
        <w:tc>
          <w:tcPr>
            <w:tcW w:w="1474" w:type="dxa"/>
          </w:tcPr>
          <w:p w:rsidR="00754AA4" w:rsidRDefault="00754AA4">
            <w:pPr>
              <w:pStyle w:val="ConsPlusNormal"/>
              <w:jc w:val="center"/>
            </w:pPr>
            <w:r>
              <w:t>Код доходов бюджетной классификации Российской Федерации</w:t>
            </w:r>
          </w:p>
        </w:tc>
        <w:tc>
          <w:tcPr>
            <w:tcW w:w="1247" w:type="dxa"/>
          </w:tcPr>
          <w:p w:rsidR="00754AA4" w:rsidRDefault="00754AA4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134" w:type="dxa"/>
          </w:tcPr>
          <w:p w:rsidR="00754AA4" w:rsidRDefault="00754AA4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134" w:type="dxa"/>
          </w:tcPr>
          <w:p w:rsidR="00754AA4" w:rsidRDefault="00754AA4">
            <w:pPr>
              <w:pStyle w:val="ConsPlusNormal"/>
              <w:jc w:val="center"/>
            </w:pPr>
            <w:r>
              <w:t>Фамилия, имя, отчество гражданина, за которого осуществлен платеж</w:t>
            </w:r>
          </w:p>
        </w:tc>
      </w:tr>
      <w:tr w:rsidR="00754AA4">
        <w:tc>
          <w:tcPr>
            <w:tcW w:w="495" w:type="dxa"/>
          </w:tcPr>
          <w:p w:rsidR="00754AA4" w:rsidRDefault="00754A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754AA4" w:rsidRDefault="00754A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54AA4" w:rsidRDefault="00754A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54AA4" w:rsidRDefault="00754A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54AA4" w:rsidRDefault="00754A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54AA4" w:rsidRDefault="00754A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54AA4" w:rsidRDefault="00754A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54AA4" w:rsidRDefault="00754AA4">
            <w:pPr>
              <w:pStyle w:val="ConsPlusNormal"/>
              <w:jc w:val="center"/>
            </w:pPr>
            <w:r>
              <w:t>8</w:t>
            </w:r>
          </w:p>
        </w:tc>
      </w:tr>
      <w:tr w:rsidR="00754AA4">
        <w:tc>
          <w:tcPr>
            <w:tcW w:w="495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9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9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9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474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247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34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34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495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9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9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9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474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247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34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34" w:type="dxa"/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nformat"/>
        <w:jc w:val="both"/>
      </w:pPr>
      <w:r>
        <w:t xml:space="preserve">    Достоверность  и  полноту  сведений,  содержащихся в настоящем реестре,</w:t>
      </w:r>
    </w:p>
    <w:p w:rsidR="00754AA4" w:rsidRDefault="00754AA4">
      <w:pPr>
        <w:pStyle w:val="ConsPlusNonformat"/>
        <w:jc w:val="both"/>
      </w:pPr>
      <w:r>
        <w:t>подтверждаю.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>Глава муниципального образования _____________/___________________________/</w:t>
      </w:r>
    </w:p>
    <w:p w:rsidR="00754AA4" w:rsidRDefault="00754AA4">
      <w:pPr>
        <w:pStyle w:val="ConsPlusNonformat"/>
        <w:jc w:val="both"/>
      </w:pPr>
      <w:r>
        <w:t xml:space="preserve">                                   (подпись)     (расшифровка подписи)</w:t>
      </w:r>
    </w:p>
    <w:p w:rsidR="00754AA4" w:rsidRDefault="00754AA4">
      <w:pPr>
        <w:pStyle w:val="ConsPlusNonformat"/>
        <w:jc w:val="both"/>
      </w:pPr>
      <w:r>
        <w:t>М.П.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>Руководитель финансового органа</w:t>
      </w:r>
    </w:p>
    <w:p w:rsidR="00754AA4" w:rsidRDefault="00754AA4">
      <w:pPr>
        <w:pStyle w:val="ConsPlusNonformat"/>
        <w:jc w:val="both"/>
      </w:pPr>
      <w:r>
        <w:t>муниципального образования ________________/______________________________/</w:t>
      </w:r>
    </w:p>
    <w:p w:rsidR="00754AA4" w:rsidRDefault="00754AA4">
      <w:pPr>
        <w:pStyle w:val="ConsPlusNonformat"/>
        <w:jc w:val="both"/>
      </w:pPr>
      <w:r>
        <w:t xml:space="preserve">                              (подпись)        (расшифровка подписи)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right"/>
        <w:outlineLvl w:val="1"/>
      </w:pPr>
      <w:r>
        <w:t>Приложение 3</w:t>
      </w:r>
    </w:p>
    <w:p w:rsidR="00754AA4" w:rsidRDefault="00754AA4">
      <w:pPr>
        <w:pStyle w:val="ConsPlusNormal"/>
        <w:jc w:val="right"/>
      </w:pPr>
      <w:r>
        <w:t>к Правилам</w:t>
      </w:r>
    </w:p>
    <w:p w:rsidR="00754AA4" w:rsidRDefault="00754AA4">
      <w:pPr>
        <w:pStyle w:val="ConsPlusNormal"/>
        <w:jc w:val="right"/>
      </w:pPr>
      <w:r>
        <w:t>предоставления иных межбюджетных</w:t>
      </w:r>
    </w:p>
    <w:p w:rsidR="00754AA4" w:rsidRDefault="00754AA4">
      <w:pPr>
        <w:pStyle w:val="ConsPlusNormal"/>
        <w:jc w:val="right"/>
      </w:pPr>
      <w:r>
        <w:t>трансфертов из бюджета</w:t>
      </w:r>
    </w:p>
    <w:p w:rsidR="00754AA4" w:rsidRDefault="00754AA4">
      <w:pPr>
        <w:pStyle w:val="ConsPlusNormal"/>
        <w:jc w:val="right"/>
      </w:pPr>
      <w:r>
        <w:t>Удмуртской Республики</w:t>
      </w:r>
    </w:p>
    <w:p w:rsidR="00754AA4" w:rsidRDefault="00754AA4">
      <w:pPr>
        <w:pStyle w:val="ConsPlusNormal"/>
        <w:jc w:val="right"/>
      </w:pPr>
      <w:r>
        <w:t>бюджетам муниципальных образований</w:t>
      </w:r>
    </w:p>
    <w:p w:rsidR="00754AA4" w:rsidRDefault="00754AA4">
      <w:pPr>
        <w:pStyle w:val="ConsPlusNormal"/>
        <w:jc w:val="right"/>
      </w:pPr>
      <w:r>
        <w:t>в Удмуртской Республике</w:t>
      </w:r>
    </w:p>
    <w:p w:rsidR="00754AA4" w:rsidRDefault="00754AA4">
      <w:pPr>
        <w:pStyle w:val="ConsPlusNormal"/>
        <w:jc w:val="right"/>
      </w:pPr>
      <w:r>
        <w:t>на решение вопросов местного</w:t>
      </w:r>
    </w:p>
    <w:p w:rsidR="00754AA4" w:rsidRDefault="00754AA4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54AA4" w:rsidRDefault="00754AA4">
      <w:pPr>
        <w:pStyle w:val="ConsPlusNormal"/>
        <w:jc w:val="right"/>
      </w:pPr>
      <w:r>
        <w:t>с участием средств</w:t>
      </w:r>
    </w:p>
    <w:p w:rsidR="00754AA4" w:rsidRDefault="00754AA4">
      <w:pPr>
        <w:pStyle w:val="ConsPlusNormal"/>
        <w:jc w:val="right"/>
      </w:pPr>
      <w:r>
        <w:t>самообложения граждан</w:t>
      </w:r>
    </w:p>
    <w:p w:rsidR="00754AA4" w:rsidRDefault="00754A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A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AA4" w:rsidRDefault="00754A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nformat"/>
        <w:jc w:val="both"/>
      </w:pPr>
      <w:bookmarkStart w:id="23" w:name="P388"/>
      <w:bookmarkEnd w:id="23"/>
      <w:r>
        <w:t xml:space="preserve">                                  РЕЕСТР</w:t>
      </w:r>
    </w:p>
    <w:p w:rsidR="00754AA4" w:rsidRDefault="00754AA4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754AA4" w:rsidRDefault="00754AA4">
      <w:pPr>
        <w:pStyle w:val="ConsPlusNonformat"/>
        <w:jc w:val="both"/>
      </w:pPr>
      <w:r>
        <w:t xml:space="preserve">        муниципального образования "_____________________________"</w:t>
      </w:r>
    </w:p>
    <w:p w:rsidR="00754AA4" w:rsidRDefault="00754AA4">
      <w:pPr>
        <w:pStyle w:val="ConsPlusNonformat"/>
        <w:jc w:val="both"/>
      </w:pPr>
      <w:r>
        <w:t xml:space="preserve">        средств самообложения граждан </w:t>
      </w:r>
      <w:proofErr w:type="gramStart"/>
      <w:r>
        <w:t>сверх</w:t>
      </w:r>
      <w:proofErr w:type="gramEnd"/>
      <w:r>
        <w:t xml:space="preserve"> установленного разового</w:t>
      </w:r>
    </w:p>
    <w:p w:rsidR="00754AA4" w:rsidRDefault="00754AA4">
      <w:pPr>
        <w:pStyle w:val="ConsPlusNonformat"/>
        <w:jc w:val="both"/>
      </w:pPr>
      <w:r>
        <w:t xml:space="preserve">        платежа на выполнение мероприятия (мероприятий) по решению</w:t>
      </w:r>
    </w:p>
    <w:p w:rsidR="00754AA4" w:rsidRDefault="00754AA4">
      <w:pPr>
        <w:pStyle w:val="ConsPlusNonformat"/>
        <w:jc w:val="both"/>
      </w:pPr>
      <w:r>
        <w:t xml:space="preserve">          вопросов местного значения муниципального образования,</w:t>
      </w:r>
    </w:p>
    <w:p w:rsidR="00754AA4" w:rsidRDefault="00754AA4">
      <w:pPr>
        <w:pStyle w:val="ConsPlusNonformat"/>
        <w:jc w:val="both"/>
      </w:pPr>
      <w:r>
        <w:t xml:space="preserve">         определенных в решении о введении самообложения граждан,</w:t>
      </w:r>
    </w:p>
    <w:p w:rsidR="00754AA4" w:rsidRDefault="00754AA4">
      <w:pPr>
        <w:pStyle w:val="ConsPlusNonformat"/>
        <w:jc w:val="both"/>
      </w:pPr>
      <w:r>
        <w:t xml:space="preserve">            принятом на сходе граждан, </w:t>
      </w:r>
      <w:proofErr w:type="gramStart"/>
      <w:r>
        <w:t>за</w:t>
      </w:r>
      <w:proofErr w:type="gramEnd"/>
      <w:r>
        <w:t xml:space="preserve"> ________________ года</w:t>
      </w:r>
    </w:p>
    <w:p w:rsidR="00754AA4" w:rsidRDefault="00754AA4">
      <w:pPr>
        <w:pStyle w:val="ConsPlusNonformat"/>
        <w:jc w:val="both"/>
      </w:pPr>
      <w:r>
        <w:t xml:space="preserve">                                              (период)</w:t>
      </w:r>
    </w:p>
    <w:p w:rsidR="00754AA4" w:rsidRDefault="00754A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20"/>
        <w:gridCol w:w="964"/>
        <w:gridCol w:w="1417"/>
        <w:gridCol w:w="1191"/>
        <w:gridCol w:w="1361"/>
        <w:gridCol w:w="1587"/>
      </w:tblGrid>
      <w:tr w:rsidR="00754AA4">
        <w:tc>
          <w:tcPr>
            <w:tcW w:w="510" w:type="dxa"/>
          </w:tcPr>
          <w:p w:rsidR="00754AA4" w:rsidRDefault="00754A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754AA4" w:rsidRDefault="00754AA4">
            <w:pPr>
              <w:pStyle w:val="ConsPlusNormal"/>
              <w:jc w:val="center"/>
            </w:pPr>
            <w:r>
              <w:t>Номер платежного документа</w:t>
            </w:r>
          </w:p>
        </w:tc>
        <w:tc>
          <w:tcPr>
            <w:tcW w:w="1020" w:type="dxa"/>
          </w:tcPr>
          <w:p w:rsidR="00754AA4" w:rsidRDefault="00754AA4">
            <w:pPr>
              <w:pStyle w:val="ConsPlusNormal"/>
              <w:jc w:val="center"/>
            </w:pPr>
            <w:r>
              <w:t>Дата платежного документа</w:t>
            </w:r>
          </w:p>
        </w:tc>
        <w:tc>
          <w:tcPr>
            <w:tcW w:w="964" w:type="dxa"/>
          </w:tcPr>
          <w:p w:rsidR="00754AA4" w:rsidRDefault="00754AA4">
            <w:pPr>
              <w:pStyle w:val="ConsPlusNormal"/>
              <w:jc w:val="center"/>
            </w:pPr>
            <w:r>
              <w:t>Сумма платежа (руб.)</w:t>
            </w:r>
          </w:p>
        </w:tc>
        <w:tc>
          <w:tcPr>
            <w:tcW w:w="1417" w:type="dxa"/>
          </w:tcPr>
          <w:p w:rsidR="00754AA4" w:rsidRDefault="00754AA4">
            <w:pPr>
              <w:pStyle w:val="ConsPlusNormal"/>
              <w:jc w:val="center"/>
            </w:pPr>
            <w:r>
              <w:t>Код доходов бюджетной классификации Российской Федерации</w:t>
            </w:r>
          </w:p>
        </w:tc>
        <w:tc>
          <w:tcPr>
            <w:tcW w:w="1191" w:type="dxa"/>
          </w:tcPr>
          <w:p w:rsidR="00754AA4" w:rsidRDefault="00754AA4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361" w:type="dxa"/>
          </w:tcPr>
          <w:p w:rsidR="00754AA4" w:rsidRDefault="00754AA4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587" w:type="dxa"/>
          </w:tcPr>
          <w:p w:rsidR="00754AA4" w:rsidRDefault="00754AA4">
            <w:pPr>
              <w:pStyle w:val="ConsPlusNormal"/>
              <w:jc w:val="center"/>
            </w:pPr>
            <w:r>
              <w:t>Фамилия, имя, отчество гражданина, за которого осуществлен платеж</w:t>
            </w:r>
          </w:p>
        </w:tc>
      </w:tr>
      <w:tr w:rsidR="00754AA4">
        <w:tc>
          <w:tcPr>
            <w:tcW w:w="510" w:type="dxa"/>
          </w:tcPr>
          <w:p w:rsidR="00754AA4" w:rsidRDefault="00754A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54AA4" w:rsidRDefault="00754A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54AA4" w:rsidRDefault="00754A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54AA4" w:rsidRDefault="00754A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54AA4" w:rsidRDefault="00754A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754AA4" w:rsidRDefault="00754A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54AA4" w:rsidRDefault="00754A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54AA4" w:rsidRDefault="00754AA4">
            <w:pPr>
              <w:pStyle w:val="ConsPlusNormal"/>
              <w:jc w:val="center"/>
            </w:pPr>
            <w:r>
              <w:t>8</w:t>
            </w:r>
          </w:p>
        </w:tc>
      </w:tr>
      <w:tr w:rsidR="00754AA4">
        <w:tc>
          <w:tcPr>
            <w:tcW w:w="510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020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020" w:type="dxa"/>
          </w:tcPr>
          <w:p w:rsidR="00754AA4" w:rsidRDefault="00754AA4">
            <w:pPr>
              <w:pStyle w:val="ConsPlusNormal"/>
            </w:pPr>
          </w:p>
        </w:tc>
        <w:tc>
          <w:tcPr>
            <w:tcW w:w="964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417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9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36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587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510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020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020" w:type="dxa"/>
          </w:tcPr>
          <w:p w:rsidR="00754AA4" w:rsidRDefault="00754AA4">
            <w:pPr>
              <w:pStyle w:val="ConsPlusNormal"/>
            </w:pPr>
          </w:p>
        </w:tc>
        <w:tc>
          <w:tcPr>
            <w:tcW w:w="964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417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19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36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587" w:type="dxa"/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nformat"/>
        <w:jc w:val="both"/>
      </w:pPr>
      <w:r>
        <w:t xml:space="preserve">    Достоверность  и  полноту  сведений,  содержащихся в настоящем реестре,</w:t>
      </w:r>
    </w:p>
    <w:p w:rsidR="00754AA4" w:rsidRDefault="00754AA4">
      <w:pPr>
        <w:pStyle w:val="ConsPlusNonformat"/>
        <w:jc w:val="both"/>
      </w:pPr>
      <w:r>
        <w:t>подтверждаю.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>Глава муниципального образования _____________/___________________________/</w:t>
      </w:r>
    </w:p>
    <w:p w:rsidR="00754AA4" w:rsidRDefault="00754AA4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>М.П.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>Руководитель финансового органа</w:t>
      </w:r>
    </w:p>
    <w:p w:rsidR="00754AA4" w:rsidRDefault="00754AA4">
      <w:pPr>
        <w:pStyle w:val="ConsPlusNonformat"/>
        <w:jc w:val="both"/>
      </w:pPr>
      <w:r>
        <w:t>муниципального образования       _____________/___________________________/</w:t>
      </w:r>
    </w:p>
    <w:p w:rsidR="00754AA4" w:rsidRDefault="00754AA4">
      <w:pPr>
        <w:pStyle w:val="ConsPlusNonformat"/>
        <w:jc w:val="both"/>
      </w:pPr>
      <w:r>
        <w:t xml:space="preserve">                                   (подпись)    (расшифровка подписи)".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right"/>
        <w:outlineLvl w:val="1"/>
      </w:pPr>
      <w:r>
        <w:t>Приложение 4</w:t>
      </w:r>
    </w:p>
    <w:p w:rsidR="00754AA4" w:rsidRDefault="00754AA4">
      <w:pPr>
        <w:pStyle w:val="ConsPlusNormal"/>
        <w:jc w:val="right"/>
      </w:pPr>
      <w:r>
        <w:t>к Правилам</w:t>
      </w:r>
    </w:p>
    <w:p w:rsidR="00754AA4" w:rsidRDefault="00754AA4">
      <w:pPr>
        <w:pStyle w:val="ConsPlusNormal"/>
        <w:jc w:val="right"/>
      </w:pPr>
      <w:r>
        <w:t>предоставления иных межбюджетных</w:t>
      </w:r>
    </w:p>
    <w:p w:rsidR="00754AA4" w:rsidRDefault="00754AA4">
      <w:pPr>
        <w:pStyle w:val="ConsPlusNormal"/>
        <w:jc w:val="right"/>
      </w:pPr>
      <w:r>
        <w:t>трансфертов из бюджета</w:t>
      </w:r>
    </w:p>
    <w:p w:rsidR="00754AA4" w:rsidRDefault="00754AA4">
      <w:pPr>
        <w:pStyle w:val="ConsPlusNormal"/>
        <w:jc w:val="right"/>
      </w:pPr>
      <w:r>
        <w:t>Удмуртской Республики</w:t>
      </w:r>
    </w:p>
    <w:p w:rsidR="00754AA4" w:rsidRDefault="00754AA4">
      <w:pPr>
        <w:pStyle w:val="ConsPlusNormal"/>
        <w:jc w:val="right"/>
      </w:pPr>
      <w:r>
        <w:t>бюджетам муниципальных образований</w:t>
      </w:r>
    </w:p>
    <w:p w:rsidR="00754AA4" w:rsidRDefault="00754AA4">
      <w:pPr>
        <w:pStyle w:val="ConsPlusNormal"/>
        <w:jc w:val="right"/>
      </w:pPr>
      <w:r>
        <w:t>в Удмуртской Республике</w:t>
      </w:r>
    </w:p>
    <w:p w:rsidR="00754AA4" w:rsidRDefault="00754AA4">
      <w:pPr>
        <w:pStyle w:val="ConsPlusNormal"/>
        <w:jc w:val="right"/>
      </w:pPr>
      <w:r>
        <w:t>на решение вопросов местного</w:t>
      </w:r>
    </w:p>
    <w:p w:rsidR="00754AA4" w:rsidRDefault="00754AA4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54AA4" w:rsidRDefault="00754AA4">
      <w:pPr>
        <w:pStyle w:val="ConsPlusNormal"/>
        <w:jc w:val="right"/>
      </w:pPr>
      <w:r>
        <w:t>с участием средств</w:t>
      </w:r>
    </w:p>
    <w:p w:rsidR="00754AA4" w:rsidRDefault="00754AA4">
      <w:pPr>
        <w:pStyle w:val="ConsPlusNormal"/>
        <w:jc w:val="right"/>
      </w:pPr>
      <w:r>
        <w:t>самообложения граждан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center"/>
      </w:pPr>
      <w:bookmarkStart w:id="24" w:name="P459"/>
      <w:bookmarkEnd w:id="24"/>
      <w:r>
        <w:t>ВЫПИСКА</w:t>
      </w:r>
    </w:p>
    <w:p w:rsidR="00754AA4" w:rsidRDefault="00754AA4">
      <w:pPr>
        <w:pStyle w:val="ConsPlusNormal"/>
        <w:jc w:val="center"/>
      </w:pPr>
      <w:r>
        <w:t>из отчета об исполнении бюджета муниципального образования</w:t>
      </w:r>
    </w:p>
    <w:p w:rsidR="00754AA4" w:rsidRDefault="00754AA4">
      <w:pPr>
        <w:pStyle w:val="ConsPlusNormal"/>
        <w:jc w:val="center"/>
      </w:pPr>
      <w:r>
        <w:lastRenderedPageBreak/>
        <w:t>"________________________________________________________"</w:t>
      </w:r>
    </w:p>
    <w:p w:rsidR="00754AA4" w:rsidRDefault="00754AA4">
      <w:pPr>
        <w:pStyle w:val="ConsPlusNormal"/>
        <w:jc w:val="center"/>
      </w:pPr>
      <w:r>
        <w:t>за ____ квартал _____ года</w:t>
      </w:r>
    </w:p>
    <w:p w:rsidR="00754AA4" w:rsidRDefault="00754AA4">
      <w:pPr>
        <w:pStyle w:val="ConsPlusNormal"/>
        <w:jc w:val="center"/>
      </w:pPr>
      <w:r>
        <w:t>(период)</w:t>
      </w:r>
    </w:p>
    <w:p w:rsidR="00754AA4" w:rsidRDefault="00754A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754AA4">
        <w:tc>
          <w:tcPr>
            <w:tcW w:w="4309" w:type="dxa"/>
          </w:tcPr>
          <w:p w:rsidR="00754AA4" w:rsidRDefault="00754AA4">
            <w:pPr>
              <w:pStyle w:val="ConsPlusNormal"/>
            </w:pPr>
            <w:r>
              <w:t>Наименование финансового органа муниципального образования в Удмуртской Республике, формирующего бюджетную отчетность об исполнении бюджета муниципального образования в Удмуртской Республике (далее - бюджет)</w:t>
            </w:r>
          </w:p>
        </w:tc>
        <w:tc>
          <w:tcPr>
            <w:tcW w:w="4762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4309" w:type="dxa"/>
          </w:tcPr>
          <w:p w:rsidR="00754AA4" w:rsidRDefault="00754AA4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4762" w:type="dxa"/>
          </w:tcPr>
          <w:p w:rsidR="00754AA4" w:rsidRDefault="00754AA4">
            <w:pPr>
              <w:pStyle w:val="ConsPlusNormal"/>
            </w:pPr>
            <w:r>
              <w:t>Бюджет муниципального образования "_______________"</w:t>
            </w: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  <w:r>
        <w:t>Единица измерения: руб.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center"/>
        <w:outlineLvl w:val="2"/>
      </w:pPr>
      <w:r>
        <w:t>1. Доходы бюджета</w:t>
      </w:r>
    </w:p>
    <w:p w:rsidR="00754AA4" w:rsidRDefault="00754A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041"/>
        <w:gridCol w:w="1417"/>
        <w:gridCol w:w="1304"/>
      </w:tblGrid>
      <w:tr w:rsidR="00754AA4">
        <w:tc>
          <w:tcPr>
            <w:tcW w:w="4309" w:type="dxa"/>
          </w:tcPr>
          <w:p w:rsidR="00754AA4" w:rsidRDefault="00754AA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</w:tcPr>
          <w:p w:rsidR="00754AA4" w:rsidRDefault="00754AA4">
            <w:pPr>
              <w:pStyle w:val="ConsPlusNormal"/>
              <w:jc w:val="center"/>
            </w:pPr>
            <w:r>
              <w:t>Код дохода по классификации доходов бюджетов бюджетной классификации Российской Федерации</w:t>
            </w:r>
          </w:p>
        </w:tc>
        <w:tc>
          <w:tcPr>
            <w:tcW w:w="1417" w:type="dxa"/>
          </w:tcPr>
          <w:p w:rsidR="00754AA4" w:rsidRDefault="00754AA4">
            <w:pPr>
              <w:pStyle w:val="ConsPlusNormal"/>
              <w:jc w:val="center"/>
            </w:pPr>
            <w:r>
              <w:t>Утверждено бюджетом</w:t>
            </w:r>
          </w:p>
        </w:tc>
        <w:tc>
          <w:tcPr>
            <w:tcW w:w="1304" w:type="dxa"/>
          </w:tcPr>
          <w:p w:rsidR="00754AA4" w:rsidRDefault="00754AA4">
            <w:pPr>
              <w:pStyle w:val="ConsPlusNormal"/>
              <w:jc w:val="center"/>
            </w:pPr>
            <w:r>
              <w:t>Исполнено по бюджету</w:t>
            </w:r>
          </w:p>
        </w:tc>
      </w:tr>
      <w:tr w:rsidR="00754AA4">
        <w:tc>
          <w:tcPr>
            <w:tcW w:w="4309" w:type="dxa"/>
          </w:tcPr>
          <w:p w:rsidR="00754AA4" w:rsidRDefault="00754A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54AA4" w:rsidRDefault="00754A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54AA4" w:rsidRDefault="00754A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754AA4" w:rsidRDefault="00754AA4">
            <w:pPr>
              <w:pStyle w:val="ConsPlusNormal"/>
              <w:jc w:val="center"/>
            </w:pPr>
            <w:r>
              <w:t>4</w:t>
            </w:r>
          </w:p>
        </w:tc>
      </w:tr>
      <w:tr w:rsidR="00754AA4">
        <w:tc>
          <w:tcPr>
            <w:tcW w:w="4309" w:type="dxa"/>
          </w:tcPr>
          <w:p w:rsidR="00754AA4" w:rsidRDefault="00754AA4">
            <w:pPr>
              <w:pStyle w:val="ConsPlusNormal"/>
            </w:pPr>
            <w:r>
              <w:t>Средства самообложения граждан, зачисляемые в бюджеты городских округов/муниципальных округов</w:t>
            </w:r>
          </w:p>
        </w:tc>
        <w:tc>
          <w:tcPr>
            <w:tcW w:w="204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417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304" w:type="dxa"/>
          </w:tcPr>
          <w:p w:rsidR="00754AA4" w:rsidRDefault="00754AA4">
            <w:pPr>
              <w:pStyle w:val="ConsPlusNormal"/>
            </w:pPr>
          </w:p>
        </w:tc>
      </w:tr>
      <w:tr w:rsidR="00754AA4">
        <w:tc>
          <w:tcPr>
            <w:tcW w:w="4309" w:type="dxa"/>
          </w:tcPr>
          <w:p w:rsidR="00754AA4" w:rsidRDefault="00754AA4">
            <w:pPr>
              <w:pStyle w:val="ConsPlusNormal"/>
            </w:pPr>
            <w:r>
              <w:t>Прочие безвозмездные поступления в бюджеты городских округов/муниципальных округов</w:t>
            </w:r>
          </w:p>
        </w:tc>
        <w:tc>
          <w:tcPr>
            <w:tcW w:w="2041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417" w:type="dxa"/>
          </w:tcPr>
          <w:p w:rsidR="00754AA4" w:rsidRDefault="00754AA4">
            <w:pPr>
              <w:pStyle w:val="ConsPlusNormal"/>
            </w:pPr>
          </w:p>
        </w:tc>
        <w:tc>
          <w:tcPr>
            <w:tcW w:w="1304" w:type="dxa"/>
          </w:tcPr>
          <w:p w:rsidR="00754AA4" w:rsidRDefault="00754AA4">
            <w:pPr>
              <w:pStyle w:val="ConsPlusNormal"/>
            </w:pPr>
          </w:p>
        </w:tc>
      </w:tr>
    </w:tbl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nformat"/>
        <w:jc w:val="both"/>
      </w:pPr>
      <w:r>
        <w:t>Глава администрации</w:t>
      </w:r>
    </w:p>
    <w:p w:rsidR="00754AA4" w:rsidRDefault="00754AA4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754AA4" w:rsidRDefault="00754AA4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754AA4" w:rsidRDefault="00754AA4">
      <w:pPr>
        <w:pStyle w:val="ConsPlusNonformat"/>
        <w:jc w:val="both"/>
      </w:pPr>
      <w:r>
        <w:t>М.П.</w:t>
      </w:r>
    </w:p>
    <w:p w:rsidR="00754AA4" w:rsidRDefault="00754AA4">
      <w:pPr>
        <w:pStyle w:val="ConsPlusNonformat"/>
        <w:jc w:val="both"/>
      </w:pPr>
    </w:p>
    <w:p w:rsidR="00754AA4" w:rsidRDefault="00754AA4">
      <w:pPr>
        <w:pStyle w:val="ConsPlusNonformat"/>
        <w:jc w:val="both"/>
      </w:pPr>
      <w:r>
        <w:t>Руководитель финансового органа</w:t>
      </w:r>
    </w:p>
    <w:p w:rsidR="00754AA4" w:rsidRDefault="00754AA4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754AA4" w:rsidRDefault="00754AA4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right"/>
        <w:outlineLvl w:val="1"/>
      </w:pPr>
      <w:r>
        <w:t>Приложение 5</w:t>
      </w:r>
    </w:p>
    <w:p w:rsidR="00754AA4" w:rsidRDefault="00754AA4">
      <w:pPr>
        <w:pStyle w:val="ConsPlusNormal"/>
        <w:jc w:val="right"/>
      </w:pPr>
      <w:r>
        <w:t>к Правилам</w:t>
      </w:r>
    </w:p>
    <w:p w:rsidR="00754AA4" w:rsidRDefault="00754AA4">
      <w:pPr>
        <w:pStyle w:val="ConsPlusNormal"/>
        <w:jc w:val="right"/>
      </w:pPr>
      <w:r>
        <w:t>предоставления иных межбюджетных</w:t>
      </w:r>
    </w:p>
    <w:p w:rsidR="00754AA4" w:rsidRDefault="00754AA4">
      <w:pPr>
        <w:pStyle w:val="ConsPlusNormal"/>
        <w:jc w:val="right"/>
      </w:pPr>
      <w:r>
        <w:t>трансфертов из бюджета</w:t>
      </w:r>
    </w:p>
    <w:p w:rsidR="00754AA4" w:rsidRDefault="00754AA4">
      <w:pPr>
        <w:pStyle w:val="ConsPlusNormal"/>
        <w:jc w:val="right"/>
      </w:pPr>
      <w:r>
        <w:t>Удмуртской Республики</w:t>
      </w:r>
    </w:p>
    <w:p w:rsidR="00754AA4" w:rsidRDefault="00754AA4">
      <w:pPr>
        <w:pStyle w:val="ConsPlusNormal"/>
        <w:jc w:val="right"/>
      </w:pPr>
      <w:r>
        <w:lastRenderedPageBreak/>
        <w:t>бюджетам муниципальных образований</w:t>
      </w:r>
    </w:p>
    <w:p w:rsidR="00754AA4" w:rsidRDefault="00754AA4">
      <w:pPr>
        <w:pStyle w:val="ConsPlusNormal"/>
        <w:jc w:val="right"/>
      </w:pPr>
      <w:r>
        <w:t>в Удмуртской Республике</w:t>
      </w:r>
    </w:p>
    <w:p w:rsidR="00754AA4" w:rsidRDefault="00754AA4">
      <w:pPr>
        <w:pStyle w:val="ConsPlusNormal"/>
        <w:jc w:val="right"/>
      </w:pPr>
      <w:r>
        <w:t>на решение вопросов местного</w:t>
      </w:r>
    </w:p>
    <w:p w:rsidR="00754AA4" w:rsidRDefault="00754AA4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54AA4" w:rsidRDefault="00754AA4">
      <w:pPr>
        <w:pStyle w:val="ConsPlusNormal"/>
        <w:jc w:val="right"/>
      </w:pPr>
      <w:r>
        <w:t>с участием средств</w:t>
      </w:r>
    </w:p>
    <w:p w:rsidR="00754AA4" w:rsidRDefault="00754AA4">
      <w:pPr>
        <w:pStyle w:val="ConsPlusNormal"/>
        <w:jc w:val="right"/>
      </w:pPr>
      <w:r>
        <w:t>самообложения граждан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Title"/>
        <w:jc w:val="center"/>
      </w:pPr>
      <w:bookmarkStart w:id="25" w:name="P516"/>
      <w:bookmarkEnd w:id="25"/>
      <w:r>
        <w:t>МЕТОДИКА</w:t>
      </w:r>
    </w:p>
    <w:p w:rsidR="00754AA4" w:rsidRDefault="00754AA4">
      <w:pPr>
        <w:pStyle w:val="ConsPlusTitle"/>
        <w:jc w:val="center"/>
      </w:pPr>
      <w:r>
        <w:t>РАСПРЕДЕЛЕНИЯ ИНЫХ МЕЖБЮДЖЕТНЫХ ТРАНСФЕРТОВ ИЗ БЮДЖЕТА</w:t>
      </w:r>
    </w:p>
    <w:p w:rsidR="00754AA4" w:rsidRDefault="00754AA4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754AA4" w:rsidRDefault="00754AA4">
      <w:pPr>
        <w:pStyle w:val="ConsPlusTitle"/>
        <w:jc w:val="center"/>
      </w:pPr>
      <w:r>
        <w:t>В УДМУРТСКОЙ РЕСПУБЛИКЕ НА РЕШЕНИЕ ВОПРОСОВ МЕСТНОГО</w:t>
      </w:r>
    </w:p>
    <w:p w:rsidR="00754AA4" w:rsidRDefault="00754AA4">
      <w:pPr>
        <w:pStyle w:val="ConsPlusTitle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754AA4" w:rsidRDefault="00754AA4">
      <w:pPr>
        <w:pStyle w:val="ConsPlusTitle"/>
        <w:jc w:val="center"/>
      </w:pPr>
      <w:r>
        <w:t>САМООБЛОЖЕНИЯ ГРАЖДАН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  <w:r>
        <w:t>1. Объем иного межбюджетного трансферта для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Республике, на территории которого самообложение граждан введено путем проведения местного референдума (схода граждан), определяется по следующей формуле: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center"/>
      </w:pPr>
      <w:proofErr w:type="spellStart"/>
      <w:r>
        <w:t>Сi</w:t>
      </w:r>
      <w:proofErr w:type="spellEnd"/>
      <w:proofErr w:type="gramStart"/>
      <w:r>
        <w:t xml:space="preserve"> = К</w:t>
      </w:r>
      <w:proofErr w:type="gramEnd"/>
      <w:r>
        <w:t xml:space="preserve"> x </w:t>
      </w:r>
      <w:proofErr w:type="spellStart"/>
      <w:r>
        <w:t>ССi</w:t>
      </w:r>
      <w:proofErr w:type="spellEnd"/>
      <w:r>
        <w:t xml:space="preserve"> + </w:t>
      </w:r>
      <w:proofErr w:type="spellStart"/>
      <w:r>
        <w:t>ССсi</w:t>
      </w:r>
      <w:proofErr w:type="spellEnd"/>
      <w:r>
        <w:t>,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  <w:r>
        <w:t>где:</w:t>
      </w:r>
    </w:p>
    <w:p w:rsidR="00754AA4" w:rsidRDefault="00754AA4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объем иного межбюджетного трансферта i-</w:t>
      </w:r>
      <w:proofErr w:type="spellStart"/>
      <w:r>
        <w:t>му</w:t>
      </w:r>
      <w:proofErr w:type="spellEnd"/>
      <w:r>
        <w:t xml:space="preserve"> муниципальному образованию в Удмуртской Республике, рублей;</w:t>
      </w:r>
    </w:p>
    <w:p w:rsidR="00754AA4" w:rsidRDefault="00754AA4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коэффициент </w:t>
      </w:r>
      <w:proofErr w:type="spellStart"/>
      <w:r>
        <w:t>софинансирования</w:t>
      </w:r>
      <w:proofErr w:type="spellEnd"/>
      <w:r>
        <w:t xml:space="preserve"> за счет средств бюджета Удмуртской Республики, устанавливаемый законом Удмуртской Республики о бюджете Удмуртской Республики на текущий финансовый год и на плановый период;</w:t>
      </w:r>
    </w:p>
    <w:p w:rsidR="00754AA4" w:rsidRDefault="00754AA4">
      <w:pPr>
        <w:pStyle w:val="ConsPlusNormal"/>
        <w:spacing w:before="220"/>
        <w:ind w:firstLine="540"/>
        <w:jc w:val="both"/>
      </w:pPr>
      <w:proofErr w:type="spellStart"/>
      <w:r>
        <w:t>СС</w:t>
      </w:r>
      <w:proofErr w:type="gramStart"/>
      <w:r>
        <w:t>i</w:t>
      </w:r>
      <w:proofErr w:type="spellEnd"/>
      <w:proofErr w:type="gramEnd"/>
      <w:r>
        <w:t xml:space="preserve"> - объем средств самообложения граждан, поступивших в соответствующем отчетном периоде в бюджет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местном референдуме (сходе граждан), рублей;</w:t>
      </w:r>
    </w:p>
    <w:p w:rsidR="00754AA4" w:rsidRDefault="00754AA4">
      <w:pPr>
        <w:pStyle w:val="ConsPlusNormal"/>
        <w:spacing w:before="220"/>
        <w:ind w:firstLine="540"/>
        <w:jc w:val="both"/>
      </w:pPr>
      <w:proofErr w:type="spellStart"/>
      <w:r>
        <w:t>СС</w:t>
      </w:r>
      <w:proofErr w:type="gramStart"/>
      <w:r>
        <w:t>ci</w:t>
      </w:r>
      <w:proofErr w:type="spellEnd"/>
      <w:proofErr w:type="gramEnd"/>
      <w:r>
        <w:t xml:space="preserve"> - объем средств самообложения граждан сверх установленного разового платежа, поступивших в соответствующем отчетном периоде в бюджет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местном референдуме (сходе граждан), рублей.</w:t>
      </w:r>
    </w:p>
    <w:p w:rsidR="00754AA4" w:rsidRDefault="00754AA4">
      <w:pPr>
        <w:pStyle w:val="ConsPlusNormal"/>
        <w:spacing w:before="220"/>
        <w:ind w:firstLine="540"/>
        <w:jc w:val="both"/>
      </w:pPr>
      <w:r>
        <w:t>При этом: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jc w:val="center"/>
      </w:pPr>
      <w:proofErr w:type="spellStart"/>
      <w:r>
        <w:t>СС</w:t>
      </w:r>
      <w:proofErr w:type="gramStart"/>
      <w:r>
        <w:t>ci</w:t>
      </w:r>
      <w:proofErr w:type="spellEnd"/>
      <w:proofErr w:type="gramEnd"/>
      <w:r>
        <w:t xml:space="preserve"> &lt;= </w:t>
      </w:r>
      <w:proofErr w:type="spellStart"/>
      <w:r>
        <w:t>ССi</w:t>
      </w:r>
      <w:proofErr w:type="spellEnd"/>
      <w:r>
        <w:t xml:space="preserve"> x 0,3</w:t>
      </w: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ind w:firstLine="540"/>
        <w:jc w:val="both"/>
      </w:pPr>
    </w:p>
    <w:p w:rsidR="00754AA4" w:rsidRDefault="00754A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2EC" w:rsidRDefault="009032EC"/>
    <w:sectPr w:rsidR="009032EC" w:rsidSect="0017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A4"/>
    <w:rsid w:val="00737568"/>
    <w:rsid w:val="00754AA4"/>
    <w:rsid w:val="009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4A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4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A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4A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4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A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7E3570BE927D22908E80462E8D89144A95A6719C06EAF9F72ED78F3E49672914013591A40BBED31ED2E5B82D91225C17B3E2AB3EEcFiAJ" TargetMode="External"/><Relationship Id="rId13" Type="http://schemas.openxmlformats.org/officeDocument/2006/relationships/hyperlink" Target="consultantplus://offline/ref=1097E3570BE927D22908F6097484869943A4056A10C162F1C22FEB2FACB49027D10015085E06BFE765BC6A0E8AD1466A842F2D2BB3F2F80DB4F9F01CcAiBJ" TargetMode="External"/><Relationship Id="rId18" Type="http://schemas.openxmlformats.org/officeDocument/2006/relationships/hyperlink" Target="consultantplus://offline/ref=1097E3570BE927D22908F6097484869943A4056A10C067FDC020EB2FACB49027D10015085E06BFE765BC6A0E89D1466A842F2D2BB3F2F80DB4F9F01CcAiBJ" TargetMode="External"/><Relationship Id="rId26" Type="http://schemas.openxmlformats.org/officeDocument/2006/relationships/hyperlink" Target="consultantplus://offline/ref=1097E3570BE927D22908F6097484869943A4056A10C162F1C22FEB2FACB49027D10015085E06BFE765BC6B0F8FD1466A842F2D2BB3F2F80DB4F9F01CcAi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97E3570BE927D22908F6097484869943A4056A10C067FDC020EB2FACB49027D10015085E06BFE765BC6A0D8ED1466A842F2D2BB3F2F80DB4F9F01CcAiBJ" TargetMode="External"/><Relationship Id="rId7" Type="http://schemas.openxmlformats.org/officeDocument/2006/relationships/hyperlink" Target="consultantplus://offline/ref=1097E3570BE927D22908F6097484869943A4056A10C067FDC020EB2FACB49027D10015085E06BFE765BC6A0E8AD1466A842F2D2BB3F2F80DB4F9F01CcAiBJ" TargetMode="External"/><Relationship Id="rId12" Type="http://schemas.openxmlformats.org/officeDocument/2006/relationships/hyperlink" Target="consultantplus://offline/ref=1097E3570BE927D22908F6097484869943A4056A10C660FBC726EB2FACB49027D10015085E06BFE765BC6A0E8AD1466A842F2D2BB3F2F80DB4F9F01CcAiBJ" TargetMode="External"/><Relationship Id="rId17" Type="http://schemas.openxmlformats.org/officeDocument/2006/relationships/hyperlink" Target="consultantplus://offline/ref=1097E3570BE927D22908F6097484869943A4056A10C162F1C22FEB2FACB49027D10015085E06BFE765BC6A0F8CD1466A842F2D2BB3F2F80DB4F9F01CcAiBJ" TargetMode="External"/><Relationship Id="rId25" Type="http://schemas.openxmlformats.org/officeDocument/2006/relationships/hyperlink" Target="consultantplus://offline/ref=1097E3570BE927D22908F6097484869943A4056A10C162F1C22FEB2FACB49027D10015085E06BFE765BC6A078FD1466A842F2D2BB3F2F80DB4F9F01CcAi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97E3570BE927D22908F6097484869943A4056A10C162F1C22FEB2FACB49027D10015085E06BFE765BC6A0E88D1466A842F2D2BB3F2F80DB4F9F01CcAiBJ" TargetMode="External"/><Relationship Id="rId20" Type="http://schemas.openxmlformats.org/officeDocument/2006/relationships/hyperlink" Target="consultantplus://offline/ref=1097E3570BE927D22908F6097484869943A4056A10C067FDC020EB2FACB49027D10015085E06BFE765BC6A0C88D1466A842F2D2BB3F2F80DB4F9F01CcAi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7E3570BE927D22908F6097484869943A4056A10C162F1C22FEB2FACB49027D10015085E06BFE765BC6A0E8AD1466A842F2D2BB3F2F80DB4F9F01CcAiBJ" TargetMode="External"/><Relationship Id="rId11" Type="http://schemas.openxmlformats.org/officeDocument/2006/relationships/hyperlink" Target="consultantplus://offline/ref=1097E3570BE927D22908F6097484869943A4056A10C460FEC524EB2FACB49027D10015084C06E7EB66BC740F8EC4103BC2c7i9J" TargetMode="External"/><Relationship Id="rId24" Type="http://schemas.openxmlformats.org/officeDocument/2006/relationships/hyperlink" Target="consultantplus://offline/ref=1097E3570BE927D22908F6097484869943A4056A10C162F1C22FEB2FACB49027D10015085E06BFE765BC6A0F89D1466A842F2D2BB3F2F80DB4F9F01CcAiBJ" TargetMode="External"/><Relationship Id="rId5" Type="http://schemas.openxmlformats.org/officeDocument/2006/relationships/hyperlink" Target="consultantplus://offline/ref=1097E3570BE927D22908F6097484869943A4056A10C660FBC726EB2FACB49027D10015085E06BFE765BC6A0E8AD1466A842F2D2BB3F2F80DB4F9F01CcAiBJ" TargetMode="External"/><Relationship Id="rId15" Type="http://schemas.openxmlformats.org/officeDocument/2006/relationships/hyperlink" Target="consultantplus://offline/ref=1097E3570BE927D22908F6097484869943A4056A10C162F1C22FEB2FACB49027D10015085E06BFE765BC6A0E89D1466A842F2D2BB3F2F80DB4F9F01CcAiBJ" TargetMode="External"/><Relationship Id="rId23" Type="http://schemas.openxmlformats.org/officeDocument/2006/relationships/hyperlink" Target="consultantplus://offline/ref=1097E3570BE927D22908E80462E8D89144A95A6719C06EAF9F72ED78F3E496729140135E1C41BBED31ED2E5B82D91225C17B3E2AB3EEcFiA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097E3570BE927D22908F6097484869943A4056A10C465FAC025EB2FACB49027D10015084C06E7EB66BC740F8EC4103BC2c7i9J" TargetMode="External"/><Relationship Id="rId19" Type="http://schemas.openxmlformats.org/officeDocument/2006/relationships/hyperlink" Target="consultantplus://offline/ref=1097E3570BE927D22908F6097484869943A4056A10C067FDC020EB2FACB49027D10015085E06BFE765BC6A0C8CD1466A842F2D2BB3F2F80DB4F9F01CcAi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97E3570BE927D22908F6097484869943A4056A10C460F1C121EB2FACB49027D10015084C06E7EB66BC740F8EC4103BC2c7i9J" TargetMode="External"/><Relationship Id="rId14" Type="http://schemas.openxmlformats.org/officeDocument/2006/relationships/hyperlink" Target="consultantplus://offline/ref=1097E3570BE927D22908F6097484869943A4056A10C067FDC020EB2FACB49027D10015085E06BFE765BC6A0E8AD1466A842F2D2BB3F2F80DB4F9F01CcAiBJ" TargetMode="External"/><Relationship Id="rId22" Type="http://schemas.openxmlformats.org/officeDocument/2006/relationships/hyperlink" Target="consultantplus://offline/ref=1097E3570BE927D22908F6097484869943A4056A10C067FDC020EB2FACB49027D10015085E06BFE765BC6A0D8CD1466A842F2D2BB3F2F80DB4F9F01CcAiB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6457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2023-11-30T09:34:00Z</dcterms:created>
  <dcterms:modified xsi:type="dcterms:W3CDTF">2023-11-30T09:36:00Z</dcterms:modified>
</cp:coreProperties>
</file>