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6E" w:rsidRDefault="006B1C6E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6B1C6E" w:rsidRDefault="006B1C6E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6B1C6E" w:rsidRDefault="006B1C6E" w:rsidP="00B03A64">
      <w:pPr>
        <w:pStyle w:val="a3"/>
        <w:rPr>
          <w:b/>
          <w:bCs/>
          <w:sz w:val="24"/>
        </w:rPr>
      </w:pPr>
    </w:p>
    <w:p w:rsidR="006B1C6E" w:rsidRPr="00843B43" w:rsidRDefault="006B1C6E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6B1C6E" w:rsidRDefault="006B1C6E" w:rsidP="00B03A64"/>
    <w:p w:rsidR="006B1C6E" w:rsidRDefault="006B1C6E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B1C6E" w:rsidRPr="0030539E" w:rsidTr="004F40EE">
        <w:tc>
          <w:tcPr>
            <w:tcW w:w="4785" w:type="dxa"/>
          </w:tcPr>
          <w:p w:rsidR="006B1C6E" w:rsidRPr="0030539E" w:rsidRDefault="006B1C6E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432032">
              <w:rPr>
                <w:bCs w:val="0"/>
              </w:rPr>
              <w:t>27 апреля</w:t>
            </w:r>
            <w:r w:rsidRPr="0030539E">
              <w:rPr>
                <w:bCs w:val="0"/>
              </w:rPr>
              <w:t xml:space="preserve"> 20</w:t>
            </w:r>
            <w:r w:rsidR="00432032">
              <w:rPr>
                <w:bCs w:val="0"/>
              </w:rPr>
              <w:t>21</w:t>
            </w:r>
            <w:r>
              <w:rPr>
                <w:bCs w:val="0"/>
              </w:rPr>
              <w:t xml:space="preserve"> </w:t>
            </w:r>
            <w:r w:rsidRPr="0030539E">
              <w:rPr>
                <w:bCs w:val="0"/>
              </w:rPr>
              <w:t>года</w:t>
            </w:r>
          </w:p>
        </w:tc>
        <w:tc>
          <w:tcPr>
            <w:tcW w:w="4785" w:type="dxa"/>
          </w:tcPr>
          <w:p w:rsidR="006B1C6E" w:rsidRPr="0030539E" w:rsidRDefault="00432032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3</w:t>
            </w:r>
          </w:p>
        </w:tc>
      </w:tr>
    </w:tbl>
    <w:p w:rsidR="006B1C6E" w:rsidRPr="00F00280" w:rsidRDefault="006B1C6E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6B1C6E" w:rsidRDefault="006B1C6E" w:rsidP="00B03A64">
      <w:pPr>
        <w:pStyle w:val="2"/>
      </w:pPr>
    </w:p>
    <w:p w:rsidR="006B1C6E" w:rsidRDefault="006B1C6E" w:rsidP="00B03A64">
      <w:pPr>
        <w:ind w:left="6372"/>
        <w:rPr>
          <w:b/>
          <w:sz w:val="22"/>
          <w:szCs w:val="22"/>
        </w:rPr>
      </w:pPr>
    </w:p>
    <w:p w:rsidR="006B1C6E" w:rsidRDefault="006B1C6E" w:rsidP="00D04C69">
      <w:pPr>
        <w:ind w:right="4495"/>
        <w:rPr>
          <w:b/>
        </w:rPr>
      </w:pPr>
      <w:r w:rsidRPr="00D04C69">
        <w:rPr>
          <w:b/>
        </w:rPr>
        <w:t>О проведении публичных слушаний «Об исполнении бюджета муниципального  образования «</w:t>
      </w:r>
      <w:r>
        <w:rPr>
          <w:b/>
        </w:rPr>
        <w:t>Парзинское</w:t>
      </w:r>
      <w:r w:rsidR="00432032">
        <w:rPr>
          <w:b/>
        </w:rPr>
        <w:t>» за 2020</w:t>
      </w:r>
      <w:r w:rsidRPr="00D04C69">
        <w:rPr>
          <w:b/>
        </w:rPr>
        <w:t xml:space="preserve"> год</w:t>
      </w:r>
    </w:p>
    <w:p w:rsidR="006B1C6E" w:rsidRDefault="006B1C6E" w:rsidP="00B03A64">
      <w:pPr>
        <w:rPr>
          <w:b/>
        </w:rPr>
      </w:pPr>
    </w:p>
    <w:p w:rsidR="006B1C6E" w:rsidRPr="00D04C69" w:rsidRDefault="006B1C6E" w:rsidP="00B03A64">
      <w:pPr>
        <w:rPr>
          <w:b/>
        </w:rPr>
      </w:pPr>
    </w:p>
    <w:p w:rsidR="006B1C6E" w:rsidRDefault="006B1C6E" w:rsidP="00AB4AE4">
      <w:pPr>
        <w:pStyle w:val="a7"/>
        <w:ind w:firstLine="540"/>
        <w:jc w:val="both"/>
        <w:rPr>
          <w:b/>
          <w:bCs/>
        </w:rPr>
      </w:pP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 и в целях знакомства с проектом исполнения бюджета муниципального о</w:t>
      </w:r>
      <w:r w:rsidR="00432032">
        <w:t>бразования «Парзинское»  за 2020</w:t>
      </w:r>
      <w:r>
        <w:t xml:space="preserve"> год  </w:t>
      </w:r>
      <w:r>
        <w:rPr>
          <w:b/>
          <w:bCs/>
        </w:rPr>
        <w:t>ПОСТАНОВЛЯЮ:</w:t>
      </w:r>
      <w:proofErr w:type="gramEnd"/>
    </w:p>
    <w:p w:rsidR="006B1C6E" w:rsidRDefault="006B1C6E" w:rsidP="00AB4AE4">
      <w:pPr>
        <w:pStyle w:val="a7"/>
        <w:ind w:firstLine="540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>на тему: «Об исполнении  бюджета  муниципального образования «Парзинс</w:t>
      </w:r>
      <w:r w:rsidR="00432032">
        <w:t>кое» за 2020 год» 21 мая 2021</w:t>
      </w:r>
      <w:r w:rsidR="00AE66FF">
        <w:t xml:space="preserve"> </w:t>
      </w:r>
      <w:r>
        <w:t xml:space="preserve"> года в 15.00 ч. в  помещении Администрации муниципального образования «Парзинское» по адресу:  с.Парзи, ул.Новая, д.11.</w:t>
      </w:r>
    </w:p>
    <w:p w:rsidR="006B1C6E" w:rsidRDefault="006B1C6E" w:rsidP="00AB4AE4">
      <w:pPr>
        <w:ind w:right="443"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20"/>
        <w:gridCol w:w="6583"/>
      </w:tblGrid>
      <w:tr w:rsidR="006B1C6E" w:rsidTr="00847841">
        <w:tc>
          <w:tcPr>
            <w:tcW w:w="2268" w:type="dxa"/>
          </w:tcPr>
          <w:p w:rsidR="006B1C6E" w:rsidRDefault="00A61647" w:rsidP="00847841">
            <w:pPr>
              <w:jc w:val="both"/>
            </w:pPr>
            <w:proofErr w:type="spellStart"/>
            <w:r>
              <w:t>Е.И.Поздеева</w:t>
            </w:r>
            <w:proofErr w:type="spellEnd"/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Глава муниципального образования «Парзинское», председатель комиссии,</w:t>
            </w:r>
          </w:p>
        </w:tc>
      </w:tr>
      <w:tr w:rsidR="006B1C6E" w:rsidTr="00847841">
        <w:tc>
          <w:tcPr>
            <w:tcW w:w="2268" w:type="dxa"/>
          </w:tcPr>
          <w:p w:rsidR="006B1C6E" w:rsidRDefault="00A61647" w:rsidP="00847841">
            <w:pPr>
              <w:jc w:val="both"/>
            </w:pPr>
            <w:r>
              <w:t>Т.В.Болтачева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A61647" w:rsidP="00847841">
            <w:pPr>
              <w:jc w:val="both"/>
            </w:pPr>
            <w:r>
              <w:t xml:space="preserve">Председатель </w:t>
            </w:r>
            <w:r w:rsidR="006B1C6E">
              <w:t>Совета депутатов, секретарь комиссии</w:t>
            </w:r>
          </w:p>
        </w:tc>
      </w:tr>
      <w:tr w:rsidR="006B1C6E" w:rsidTr="00847841">
        <w:trPr>
          <w:cantSplit/>
        </w:trPr>
        <w:tc>
          <w:tcPr>
            <w:tcW w:w="9571" w:type="dxa"/>
            <w:gridSpan w:val="3"/>
          </w:tcPr>
          <w:p w:rsidR="006B1C6E" w:rsidRDefault="006B1C6E" w:rsidP="00847841">
            <w:pPr>
              <w:jc w:val="center"/>
            </w:pPr>
            <w:r>
              <w:t>Члены комиссии: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>В.В. Борисов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депутатов,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 xml:space="preserve">Л.А. </w:t>
            </w:r>
            <w:proofErr w:type="spellStart"/>
            <w:r>
              <w:t>Шуклина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депутатов,</w:t>
            </w:r>
          </w:p>
        </w:tc>
      </w:tr>
      <w:tr w:rsidR="006B1C6E" w:rsidTr="00847841">
        <w:tc>
          <w:tcPr>
            <w:tcW w:w="2268" w:type="dxa"/>
          </w:tcPr>
          <w:p w:rsidR="006B1C6E" w:rsidRDefault="006B1C6E" w:rsidP="00847841">
            <w:pPr>
              <w:jc w:val="both"/>
            </w:pPr>
            <w:r>
              <w:t>А.И. Ившин</w:t>
            </w:r>
          </w:p>
        </w:tc>
        <w:tc>
          <w:tcPr>
            <w:tcW w:w="720" w:type="dxa"/>
          </w:tcPr>
          <w:p w:rsidR="006B1C6E" w:rsidRDefault="006B1C6E" w:rsidP="00847841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6B1C6E" w:rsidRDefault="006B1C6E" w:rsidP="00847841">
            <w:pPr>
              <w:jc w:val="both"/>
            </w:pPr>
            <w:r>
              <w:t>депутат Совета депутатов.</w:t>
            </w:r>
          </w:p>
        </w:tc>
      </w:tr>
    </w:tbl>
    <w:p w:rsidR="006B1C6E" w:rsidRDefault="006B1C6E" w:rsidP="00A01EF6">
      <w:pPr>
        <w:ind w:firstLine="540"/>
        <w:jc w:val="both"/>
      </w:pPr>
      <w:r>
        <w:t>3. Опубликовать   исполнение бюджета муниципального о</w:t>
      </w:r>
      <w:r w:rsidR="00432032">
        <w:t>бразования «Парзинское»  за 2020</w:t>
      </w:r>
      <w:r>
        <w:t xml:space="preserve"> год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</w:t>
      </w:r>
      <w:r w:rsidR="00432032">
        <w:t xml:space="preserve"> «Парзинское»  и разместить с 28 апреля по 20 мая  2021</w:t>
      </w:r>
      <w:r>
        <w:t xml:space="preserve"> года в следующих помещениях: Администрация МО «Парзинское», </w:t>
      </w:r>
      <w:proofErr w:type="spellStart"/>
      <w:r>
        <w:t>Парзинская</w:t>
      </w:r>
      <w:proofErr w:type="spellEnd"/>
      <w:r>
        <w:t xml:space="preserve"> сельская библиотека.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 xml:space="preserve">4. Предложения и замечания по исполнению бюджета муниципального </w:t>
      </w:r>
      <w:r w:rsidR="00432032">
        <w:t>образования «Парзинское» за 2020</w:t>
      </w:r>
      <w:r>
        <w:t xml:space="preserve"> год  предоставить в Совет депутатов  муниципального образования  по адресу: с.Пар</w:t>
      </w:r>
      <w:r w:rsidR="007C27AE">
        <w:t>зи, ул.</w:t>
      </w:r>
      <w:r w:rsidR="00432032">
        <w:t>Новая, д.11  в срок до 20 мая 2021</w:t>
      </w:r>
      <w:r>
        <w:t xml:space="preserve"> года. 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>5. Вопрос об исполнении бюджета муниципального образования «Парзинское»</w:t>
      </w:r>
      <w:r w:rsidR="00432032">
        <w:t xml:space="preserve">  за 2020</w:t>
      </w:r>
      <w:r>
        <w:t xml:space="preserve"> год  включить в повестку дня Сесси</w:t>
      </w:r>
      <w:r w:rsidR="00432032">
        <w:t>и Совета депутатов в мае 2021</w:t>
      </w:r>
      <w:r>
        <w:t xml:space="preserve"> года.</w:t>
      </w:r>
    </w:p>
    <w:p w:rsidR="006B1C6E" w:rsidRDefault="006B1C6E" w:rsidP="00A01EF6">
      <w:pPr>
        <w:pStyle w:val="a7"/>
        <w:spacing w:after="0"/>
        <w:ind w:firstLine="539"/>
        <w:jc w:val="both"/>
      </w:pPr>
      <w:r>
        <w:t xml:space="preserve">6. Проект решения Совета депутатов «Об исполнении бюджета  муниципального </w:t>
      </w:r>
      <w:r w:rsidR="00432032">
        <w:t>образования «Парзинское» за 2020</w:t>
      </w:r>
      <w:bookmarkStart w:id="0" w:name="_GoBack"/>
      <w:bookmarkEnd w:id="0"/>
      <w:r>
        <w:t xml:space="preserve"> год» и настоящее постановление подлежат официальному опубликованию. </w:t>
      </w:r>
    </w:p>
    <w:p w:rsidR="006B1C6E" w:rsidRDefault="006B1C6E" w:rsidP="00B03A64">
      <w:pPr>
        <w:rPr>
          <w:b/>
        </w:rPr>
      </w:pPr>
    </w:p>
    <w:p w:rsidR="006B1C6E" w:rsidRPr="00FC791A" w:rsidRDefault="006B1C6E" w:rsidP="00B03A64">
      <w:pPr>
        <w:rPr>
          <w:b/>
        </w:rPr>
      </w:pPr>
    </w:p>
    <w:p w:rsidR="006B1C6E" w:rsidRDefault="006B1C6E" w:rsidP="00A01EF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 муниципального образования</w:t>
      </w:r>
    </w:p>
    <w:p w:rsidR="006B1C6E" w:rsidRDefault="006B1C6E" w:rsidP="00A01E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«Парзинское»                                                                                                                  </w:t>
      </w:r>
      <w:proofErr w:type="spellStart"/>
      <w:r w:rsidR="007C27AE">
        <w:rPr>
          <w:b/>
          <w:sz w:val="22"/>
          <w:szCs w:val="22"/>
        </w:rPr>
        <w:t>Е.И.Поздеева</w:t>
      </w:r>
      <w:proofErr w:type="spellEnd"/>
    </w:p>
    <w:p w:rsidR="006B1C6E" w:rsidRDefault="006B1C6E" w:rsidP="00B03A64"/>
    <w:sectPr w:rsidR="006B1C6E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004F1A"/>
    <w:rsid w:val="00194541"/>
    <w:rsid w:val="001B2FFE"/>
    <w:rsid w:val="00216A78"/>
    <w:rsid w:val="00223B88"/>
    <w:rsid w:val="00227F15"/>
    <w:rsid w:val="002A5CD7"/>
    <w:rsid w:val="002D0D6D"/>
    <w:rsid w:val="002E5C05"/>
    <w:rsid w:val="002E79D1"/>
    <w:rsid w:val="00304DBD"/>
    <w:rsid w:val="0030539E"/>
    <w:rsid w:val="003232E0"/>
    <w:rsid w:val="00337105"/>
    <w:rsid w:val="003776EA"/>
    <w:rsid w:val="003A6CB7"/>
    <w:rsid w:val="003C4E11"/>
    <w:rsid w:val="00414B5F"/>
    <w:rsid w:val="00420308"/>
    <w:rsid w:val="00427880"/>
    <w:rsid w:val="00432032"/>
    <w:rsid w:val="004507DC"/>
    <w:rsid w:val="0047206B"/>
    <w:rsid w:val="0048007A"/>
    <w:rsid w:val="004F40EE"/>
    <w:rsid w:val="0050058C"/>
    <w:rsid w:val="005A4CBC"/>
    <w:rsid w:val="005A6A5E"/>
    <w:rsid w:val="005E1F50"/>
    <w:rsid w:val="00636378"/>
    <w:rsid w:val="00651128"/>
    <w:rsid w:val="006B1C6E"/>
    <w:rsid w:val="006C3A34"/>
    <w:rsid w:val="006E3A2D"/>
    <w:rsid w:val="006F5E6B"/>
    <w:rsid w:val="00757465"/>
    <w:rsid w:val="007B1F6E"/>
    <w:rsid w:val="007C27AE"/>
    <w:rsid w:val="00843B43"/>
    <w:rsid w:val="00847841"/>
    <w:rsid w:val="0085732A"/>
    <w:rsid w:val="0086113C"/>
    <w:rsid w:val="008802B1"/>
    <w:rsid w:val="00930BC9"/>
    <w:rsid w:val="00980F80"/>
    <w:rsid w:val="009C1B61"/>
    <w:rsid w:val="009F026B"/>
    <w:rsid w:val="00A01EF6"/>
    <w:rsid w:val="00A61647"/>
    <w:rsid w:val="00A648F6"/>
    <w:rsid w:val="00A867B0"/>
    <w:rsid w:val="00AB1B15"/>
    <w:rsid w:val="00AB4AE4"/>
    <w:rsid w:val="00AC45C3"/>
    <w:rsid w:val="00AE035A"/>
    <w:rsid w:val="00AE66FF"/>
    <w:rsid w:val="00B035F0"/>
    <w:rsid w:val="00B03A64"/>
    <w:rsid w:val="00B17A62"/>
    <w:rsid w:val="00B31D5A"/>
    <w:rsid w:val="00C309F0"/>
    <w:rsid w:val="00C56022"/>
    <w:rsid w:val="00C64201"/>
    <w:rsid w:val="00CA5B4A"/>
    <w:rsid w:val="00D01A4C"/>
    <w:rsid w:val="00D04C69"/>
    <w:rsid w:val="00DE4186"/>
    <w:rsid w:val="00DF5873"/>
    <w:rsid w:val="00E42930"/>
    <w:rsid w:val="00E92066"/>
    <w:rsid w:val="00EF3570"/>
    <w:rsid w:val="00F00280"/>
    <w:rsid w:val="00F146BD"/>
    <w:rsid w:val="00F75BEE"/>
    <w:rsid w:val="00F83C81"/>
    <w:rsid w:val="00FC791A"/>
    <w:rsid w:val="00FE16D8"/>
    <w:rsid w:val="00FF34E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5A4C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AB4AE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B4AE4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5A4C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AB4AE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B4AE4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5</cp:revision>
  <dcterms:created xsi:type="dcterms:W3CDTF">2020-02-17T08:55:00Z</dcterms:created>
  <dcterms:modified xsi:type="dcterms:W3CDTF">2021-05-26T09:46:00Z</dcterms:modified>
</cp:coreProperties>
</file>