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6B5738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01 декабря 2017</w:t>
      </w:r>
      <w:r w:rsidR="00104A5E">
        <w:rPr>
          <w:rFonts w:ascii="Times New Roman" w:hAnsi="Times New Roman" w:cs="Times New Roman"/>
          <w:b/>
        </w:rPr>
        <w:t xml:space="preserve"> 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№ 11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  проекте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104A5E">
        <w:rPr>
          <w:rFonts w:ascii="Times New Roman" w:hAnsi="Times New Roman" w:cs="Times New Roman"/>
        </w:rPr>
        <w:t xml:space="preserve"> «Кожильское» на</w:t>
      </w:r>
      <w:r w:rsidR="00394F30">
        <w:rPr>
          <w:rFonts w:ascii="Times New Roman" w:hAnsi="Times New Roman" w:cs="Times New Roman"/>
        </w:rPr>
        <w:t xml:space="preserve"> </w:t>
      </w:r>
      <w:r w:rsidR="00571C1A" w:rsidRPr="00571C1A">
        <w:rPr>
          <w:rFonts w:ascii="Times New Roman" w:hAnsi="Times New Roman" w:cs="Times New Roman"/>
        </w:rPr>
        <w:t xml:space="preserve"> 2018 год и плановый период 2019 и 2020 годов</w:t>
      </w:r>
      <w:r w:rsidR="006B5738">
        <w:rPr>
          <w:rFonts w:ascii="Times New Roman" w:hAnsi="Times New Roman" w:cs="Times New Roman"/>
        </w:rPr>
        <w:t>» 18</w:t>
      </w:r>
      <w:r w:rsidR="00104A5E">
        <w:rPr>
          <w:rFonts w:ascii="Times New Roman" w:hAnsi="Times New Roman" w:cs="Times New Roman"/>
        </w:rPr>
        <w:t xml:space="preserve"> </w:t>
      </w:r>
      <w:r w:rsidR="006B5738">
        <w:rPr>
          <w:rFonts w:ascii="Times New Roman" w:hAnsi="Times New Roman" w:cs="Times New Roman"/>
        </w:rPr>
        <w:t>декабря 2017</w:t>
      </w:r>
      <w:r w:rsidR="00AF6B9A">
        <w:rPr>
          <w:rFonts w:ascii="Times New Roman" w:hAnsi="Times New Roman" w:cs="Times New Roman"/>
        </w:rPr>
        <w:t xml:space="preserve"> года  в 14</w:t>
      </w:r>
      <w:r>
        <w:rPr>
          <w:rFonts w:ascii="Times New Roman" w:hAnsi="Times New Roman" w:cs="Times New Roman"/>
        </w:rPr>
        <w:t>.00 часов в Администрации МО «Кожильское» по адресу: УР, Глазовский район, д. Кожиль, ул. Кировская,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Л.</w:t>
      </w:r>
      <w:r w:rsidR="00AB74B1">
        <w:rPr>
          <w:rFonts w:ascii="Times New Roman" w:hAnsi="Times New Roman" w:cs="Times New Roman"/>
        </w:rPr>
        <w:t xml:space="preserve"> – председатель комиссии, глава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Муратшина Г. А.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Баженов Н. В.</w:t>
      </w:r>
      <w:r w:rsidR="00AB74B1">
        <w:rPr>
          <w:rFonts w:ascii="Times New Roman" w:hAnsi="Times New Roman" w:cs="Times New Roman"/>
        </w:rPr>
        <w:t xml:space="preserve"> – депутат Совета депутатов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>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Афанасьев Ю. Л.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</w:t>
      </w:r>
      <w:r w:rsidR="00104A5E">
        <w:rPr>
          <w:rFonts w:ascii="Times New Roman" w:hAnsi="Times New Roman" w:cs="Times New Roman"/>
        </w:rPr>
        <w:t xml:space="preserve">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571C1A" w:rsidRPr="00571C1A">
        <w:rPr>
          <w:rFonts w:ascii="Times New Roman" w:hAnsi="Times New Roman" w:cs="Times New Roman"/>
        </w:rPr>
        <w:t xml:space="preserve"> 2018 год и плановый период 2019 и 2020 годов</w:t>
      </w:r>
      <w:r w:rsidR="00394F30">
        <w:rPr>
          <w:rFonts w:ascii="Times New Roman" w:hAnsi="Times New Roman" w:cs="Times New Roman"/>
        </w:rPr>
        <w:t xml:space="preserve">» </w:t>
      </w:r>
      <w:r w:rsidR="001A466C">
        <w:rPr>
          <w:rFonts w:ascii="Times New Roman" w:hAnsi="Times New Roman" w:cs="Times New Roman"/>
        </w:rPr>
        <w:t>на официальном портале МО «Глазовский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AB74B1" w:rsidRDefault="001A466C" w:rsidP="001A466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д. Кожиль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«Глазовской районной    ЦБС» в д. Кожиль;</w:t>
      </w:r>
    </w:p>
    <w:p w:rsidR="00AB74B1" w:rsidRDefault="001A466C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с. Дзякино -  филиал</w:t>
      </w:r>
      <w:r w:rsidR="00AB74B1">
        <w:rPr>
          <w:rFonts w:ascii="Times New Roman" w:hAnsi="Times New Roman" w:cs="Times New Roman"/>
        </w:rPr>
        <w:t xml:space="preserve"> МУК «Глазовской ра</w:t>
      </w:r>
      <w:r>
        <w:rPr>
          <w:rFonts w:ascii="Times New Roman" w:hAnsi="Times New Roman" w:cs="Times New Roman"/>
        </w:rPr>
        <w:t>йонной ЦБС» в с. Дзякино;</w:t>
      </w:r>
    </w:p>
    <w:p w:rsidR="00AB74B1" w:rsidRDefault="00571C1A" w:rsidP="001A466C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Чура </w:t>
      </w:r>
      <w:r w:rsidR="001A466C">
        <w:rPr>
          <w:rFonts w:ascii="Times New Roman" w:hAnsi="Times New Roman" w:cs="Times New Roman"/>
        </w:rPr>
        <w:t xml:space="preserve"> – Администрация МО «Кожильское</w:t>
      </w:r>
      <w:r w:rsidR="00104A5E">
        <w:rPr>
          <w:rFonts w:ascii="Times New Roman" w:hAnsi="Times New Roman" w:cs="Times New Roman"/>
        </w:rPr>
        <w:t>»</w:t>
      </w:r>
      <w:r w:rsidR="004D0AC9">
        <w:rPr>
          <w:rFonts w:ascii="Times New Roman" w:hAnsi="Times New Roman" w:cs="Times New Roman"/>
        </w:rPr>
        <w:t>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Замечания и предложения по проекту решения представляются в Совет депутатов муниципального образования «Кожильское» (Глазовский район, д. Кожиль, ул. Кировская, д.35) </w:t>
      </w:r>
      <w:r w:rsidR="006B5738">
        <w:rPr>
          <w:rFonts w:ascii="Times New Roman" w:hAnsi="Times New Roman" w:cs="Times New Roman"/>
        </w:rPr>
        <w:t xml:space="preserve"> в срок до 17 декабря 2017</w:t>
      </w:r>
      <w:r w:rsidR="004D0AC9">
        <w:rPr>
          <w:rFonts w:ascii="Times New Roman" w:hAnsi="Times New Roman" w:cs="Times New Roman"/>
        </w:rPr>
        <w:t xml:space="preserve"> года.</w:t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74B1" w:rsidRDefault="00045D3B" w:rsidP="004D0A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«О бюджете  муниципального </w:t>
      </w:r>
      <w:r w:rsidR="00104A5E">
        <w:rPr>
          <w:rFonts w:ascii="Times New Roman" w:hAnsi="Times New Roman" w:cs="Times New Roman"/>
        </w:rPr>
        <w:t xml:space="preserve">образования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571C1A" w:rsidRPr="00571C1A">
        <w:rPr>
          <w:rFonts w:ascii="Times New Roman" w:hAnsi="Times New Roman" w:cs="Times New Roman"/>
        </w:rPr>
        <w:t xml:space="preserve"> 2018 год и плановый период 2019 и 2020 годов</w:t>
      </w:r>
      <w:r w:rsidR="00394F30">
        <w:rPr>
          <w:rFonts w:ascii="Times New Roman" w:hAnsi="Times New Roman" w:cs="Times New Roman"/>
        </w:rPr>
        <w:t xml:space="preserve">» </w:t>
      </w:r>
      <w:r w:rsidR="00AB74B1">
        <w:rPr>
          <w:rFonts w:ascii="Times New Roman" w:hAnsi="Times New Roman" w:cs="Times New Roman"/>
        </w:rPr>
        <w:t>включить в</w:t>
      </w:r>
      <w:r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«Кожильское»</w:t>
      </w:r>
      <w:r w:rsidR="006B5738">
        <w:rPr>
          <w:rFonts w:ascii="Times New Roman" w:hAnsi="Times New Roman" w:cs="Times New Roman"/>
        </w:rPr>
        <w:t xml:space="preserve">  26 декабря 2017 года</w:t>
      </w:r>
      <w:r w:rsidR="00AB74B1">
        <w:rPr>
          <w:rFonts w:ascii="Times New Roman" w:hAnsi="Times New Roman" w:cs="Times New Roman"/>
        </w:rPr>
        <w:t>.</w:t>
      </w:r>
    </w:p>
    <w:p w:rsidR="00571C1A" w:rsidRDefault="00571C1A" w:rsidP="004D0AC9">
      <w:pPr>
        <w:ind w:firstLine="708"/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6B5738">
        <w:rPr>
          <w:rFonts w:ascii="Times New Roman" w:hAnsi="Times New Roman" w:cs="Times New Roman"/>
          <w:b/>
        </w:rPr>
        <w:t xml:space="preserve">                         С. Л. Буров</w:t>
      </w:r>
    </w:p>
    <w:p w:rsidR="00AC5777" w:rsidRDefault="00AC5777"/>
    <w:sectPr w:rsidR="00AC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45D3B"/>
    <w:rsid w:val="00104A5E"/>
    <w:rsid w:val="001A466C"/>
    <w:rsid w:val="00394F30"/>
    <w:rsid w:val="00404A13"/>
    <w:rsid w:val="004D0AC9"/>
    <w:rsid w:val="005065D2"/>
    <w:rsid w:val="00571C1A"/>
    <w:rsid w:val="006B5738"/>
    <w:rsid w:val="00AB74B1"/>
    <w:rsid w:val="00AC5777"/>
    <w:rsid w:val="00AF6B9A"/>
    <w:rsid w:val="00BF6B61"/>
    <w:rsid w:val="00C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2017-12-06T04:36:00Z</dcterms:created>
  <dcterms:modified xsi:type="dcterms:W3CDTF">2017-12-06T04:36:00Z</dcterms:modified>
</cp:coreProperties>
</file>