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14" w:rsidRDefault="000E5414" w:rsidP="000E5414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0E5414" w:rsidRDefault="000E5414" w:rsidP="000E5414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0E5414" w:rsidRDefault="000E5414" w:rsidP="000E5414">
      <w:pPr>
        <w:jc w:val="center"/>
        <w:rPr>
          <w:b/>
          <w:sz w:val="22"/>
          <w:szCs w:val="22"/>
        </w:rPr>
      </w:pPr>
    </w:p>
    <w:p w:rsidR="000E5414" w:rsidRDefault="000E5414" w:rsidP="000E5414">
      <w:pPr>
        <w:jc w:val="center"/>
        <w:rPr>
          <w:b/>
          <w:sz w:val="22"/>
          <w:szCs w:val="22"/>
        </w:rPr>
      </w:pPr>
    </w:p>
    <w:p w:rsidR="000E5414" w:rsidRDefault="000E5414" w:rsidP="000E54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0E5414" w:rsidRDefault="000E5414" w:rsidP="000E5414">
      <w:pPr>
        <w:rPr>
          <w:b/>
          <w:sz w:val="22"/>
          <w:szCs w:val="22"/>
        </w:rPr>
      </w:pPr>
    </w:p>
    <w:p w:rsidR="000E5414" w:rsidRDefault="000E5414" w:rsidP="000E5414">
      <w:pPr>
        <w:rPr>
          <w:b/>
        </w:rPr>
      </w:pPr>
      <w:r>
        <w:rPr>
          <w:b/>
        </w:rPr>
        <w:t xml:space="preserve"> 14 мая 2021 года                                                                                                                № 18</w:t>
      </w:r>
    </w:p>
    <w:p w:rsidR="000E5414" w:rsidRDefault="000E5414" w:rsidP="000E5414">
      <w:pPr>
        <w:snapToGrid w:val="0"/>
        <w:spacing w:line="300" w:lineRule="auto"/>
        <w:ind w:left="540" w:right="-5"/>
        <w:jc w:val="center"/>
        <w:rPr>
          <w:b/>
        </w:rPr>
      </w:pPr>
    </w:p>
    <w:p w:rsidR="000E5414" w:rsidRDefault="000E5414" w:rsidP="000E5414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r>
        <w:rPr>
          <w:b/>
        </w:rPr>
        <w:t>Об  исполнении бюджета муниципального</w:t>
      </w:r>
    </w:p>
    <w:p w:rsidR="000E5414" w:rsidRDefault="000E5414" w:rsidP="000E5414">
      <w:pPr>
        <w:tabs>
          <w:tab w:val="left" w:pos="5940"/>
        </w:tabs>
        <w:snapToGrid w:val="0"/>
        <w:spacing w:line="300" w:lineRule="auto"/>
        <w:ind w:left="540" w:right="3055" w:hanging="540"/>
        <w:rPr>
          <w:b/>
        </w:rPr>
      </w:pPr>
      <w:r>
        <w:rPr>
          <w:b/>
        </w:rPr>
        <w:t xml:space="preserve">образования «Верхнебогатырское» </w:t>
      </w:r>
    </w:p>
    <w:p w:rsidR="000E5414" w:rsidRDefault="000E5414" w:rsidP="000E5414">
      <w:pPr>
        <w:tabs>
          <w:tab w:val="left" w:pos="5940"/>
        </w:tabs>
        <w:snapToGrid w:val="0"/>
        <w:spacing w:line="300" w:lineRule="auto"/>
        <w:ind w:right="3055"/>
        <w:rPr>
          <w:b/>
        </w:rPr>
      </w:pPr>
      <w:r>
        <w:rPr>
          <w:b/>
        </w:rPr>
        <w:t>за 1 квартал 2021 года</w:t>
      </w:r>
    </w:p>
    <w:p w:rsidR="000E5414" w:rsidRDefault="000E5414" w:rsidP="000E5414">
      <w:pPr>
        <w:snapToGrid w:val="0"/>
        <w:spacing w:line="300" w:lineRule="auto"/>
        <w:ind w:left="540" w:right="-5"/>
        <w:rPr>
          <w:b/>
        </w:rPr>
      </w:pPr>
    </w:p>
    <w:p w:rsidR="000E5414" w:rsidRDefault="000E5414" w:rsidP="000E5414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  <w:r>
        <w:t xml:space="preserve">       Рассмотрев отчет об исполнении бюджета муниципального образования «Верхнебогатырское» за 1 квартал 2021 года, руководствуясь ч. 5 ст. 264.2 Бюджетного кодекса Российской Федерации, </w:t>
      </w:r>
      <w:r>
        <w:rPr>
          <w:b/>
          <w:bCs/>
        </w:rPr>
        <w:t>ПОСТАНОВЛЯЮ:</w:t>
      </w:r>
    </w:p>
    <w:p w:rsidR="000E5414" w:rsidRDefault="000E5414" w:rsidP="000E5414">
      <w:pPr>
        <w:tabs>
          <w:tab w:val="left" w:pos="9355"/>
        </w:tabs>
        <w:snapToGrid w:val="0"/>
        <w:spacing w:line="300" w:lineRule="auto"/>
        <w:ind w:right="-5"/>
        <w:jc w:val="both"/>
        <w:rPr>
          <w:b/>
          <w:bCs/>
        </w:rPr>
      </w:pPr>
    </w:p>
    <w:p w:rsidR="000E5414" w:rsidRDefault="000E5414" w:rsidP="000E5414">
      <w:pPr>
        <w:jc w:val="both"/>
      </w:pPr>
      <w:r>
        <w:t xml:space="preserve">     1. Отчет об исполнении бюджета муниципального образования «Верхнебогатырское» за 1 квартал 2021 года утвердить  и передать на рассмотрение в Совет депутатов муниципального образования «Верхнебогатырское» (прилагается).</w:t>
      </w:r>
    </w:p>
    <w:p w:rsidR="000E5414" w:rsidRDefault="000E5414" w:rsidP="000E5414">
      <w:pPr>
        <w:snapToGrid w:val="0"/>
        <w:spacing w:line="300" w:lineRule="auto"/>
        <w:jc w:val="center"/>
      </w:pPr>
    </w:p>
    <w:p w:rsidR="000E5414" w:rsidRDefault="000E5414" w:rsidP="000E5414">
      <w:pPr>
        <w:snapToGrid w:val="0"/>
        <w:spacing w:line="300" w:lineRule="auto"/>
        <w:jc w:val="center"/>
      </w:pPr>
    </w:p>
    <w:p w:rsidR="000E5414" w:rsidRDefault="000E5414" w:rsidP="000E5414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0E5414" w:rsidRDefault="000E5414" w:rsidP="000E5414">
      <w:r>
        <w:rPr>
          <w:b/>
        </w:rPr>
        <w:t xml:space="preserve">образования «Верхнебогатырское»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proofErr w:type="spellStart"/>
      <w:r>
        <w:rPr>
          <w:b/>
        </w:rPr>
        <w:t>Р.А.Булдаков</w:t>
      </w:r>
      <w:proofErr w:type="spellEnd"/>
    </w:p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Default="000E5414" w:rsidP="000E5414"/>
    <w:p w:rsidR="000E5414" w:rsidRPr="003C48FC" w:rsidRDefault="000E5414" w:rsidP="000E5414">
      <w:pPr>
        <w:jc w:val="center"/>
        <w:rPr>
          <w:b/>
          <w:sz w:val="21"/>
          <w:szCs w:val="21"/>
        </w:rPr>
      </w:pPr>
      <w:r w:rsidRPr="003C48FC">
        <w:rPr>
          <w:b/>
          <w:sz w:val="21"/>
          <w:szCs w:val="21"/>
        </w:rPr>
        <w:t>ОТЧЕТ</w:t>
      </w:r>
    </w:p>
    <w:p w:rsidR="000E5414" w:rsidRPr="003C48FC" w:rsidRDefault="000E5414" w:rsidP="000E5414">
      <w:pPr>
        <w:jc w:val="center"/>
        <w:rPr>
          <w:b/>
          <w:sz w:val="21"/>
          <w:szCs w:val="21"/>
        </w:rPr>
      </w:pPr>
      <w:r w:rsidRPr="003C48FC">
        <w:rPr>
          <w:b/>
          <w:sz w:val="21"/>
          <w:szCs w:val="21"/>
        </w:rPr>
        <w:t>об исполнении бюджета</w:t>
      </w:r>
    </w:p>
    <w:p w:rsidR="000E5414" w:rsidRPr="003C48FC" w:rsidRDefault="000E5414" w:rsidP="000E5414">
      <w:pPr>
        <w:jc w:val="center"/>
        <w:rPr>
          <w:b/>
          <w:sz w:val="21"/>
          <w:szCs w:val="21"/>
        </w:rPr>
      </w:pPr>
      <w:r w:rsidRPr="003C48FC">
        <w:rPr>
          <w:b/>
          <w:sz w:val="21"/>
          <w:szCs w:val="21"/>
        </w:rPr>
        <w:t>муниципального образования «Верхнебогатырское»</w:t>
      </w:r>
    </w:p>
    <w:p w:rsidR="000E5414" w:rsidRPr="003C48FC" w:rsidRDefault="000E5414" w:rsidP="000E5414">
      <w:pPr>
        <w:jc w:val="center"/>
        <w:rPr>
          <w:b/>
          <w:sz w:val="21"/>
          <w:szCs w:val="21"/>
        </w:rPr>
      </w:pPr>
      <w:r w:rsidRPr="003C48FC">
        <w:rPr>
          <w:b/>
          <w:sz w:val="21"/>
          <w:szCs w:val="21"/>
        </w:rPr>
        <w:t>за 1 квартал 20</w:t>
      </w:r>
      <w:r>
        <w:rPr>
          <w:b/>
          <w:sz w:val="21"/>
          <w:szCs w:val="21"/>
        </w:rPr>
        <w:t>21</w:t>
      </w:r>
      <w:r w:rsidRPr="003C48FC">
        <w:rPr>
          <w:b/>
          <w:sz w:val="21"/>
          <w:szCs w:val="21"/>
        </w:rPr>
        <w:t xml:space="preserve"> года</w:t>
      </w:r>
    </w:p>
    <w:p w:rsidR="000E5414" w:rsidRPr="00A953FB" w:rsidRDefault="000E5414" w:rsidP="000E5414">
      <w:pPr>
        <w:tabs>
          <w:tab w:val="left" w:pos="540"/>
        </w:tabs>
        <w:jc w:val="both"/>
        <w:rPr>
          <w:color w:val="FF0000"/>
          <w:highlight w:val="yellow"/>
        </w:rPr>
      </w:pPr>
    </w:p>
    <w:p w:rsidR="000E5414" w:rsidRPr="00BF0F75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BF0F75">
        <w:rPr>
          <w:sz w:val="21"/>
          <w:szCs w:val="21"/>
        </w:rPr>
        <w:t>Бюджет МО «Верхнебогатырское» за 1 квартал 2021 года исполнен в целом по доходам в объеме 1076,2 тыс. руб., что составляет 97,1 % к плану 1 квартала (Приложение 1),  в том числе:</w:t>
      </w:r>
    </w:p>
    <w:p w:rsidR="000E5414" w:rsidRPr="00103C29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03C29">
        <w:rPr>
          <w:sz w:val="21"/>
          <w:szCs w:val="21"/>
        </w:rPr>
        <w:t xml:space="preserve">- получены налоговые доходы в сумме 117,6 тыс. руб. (128,4% от плана 1 квартала), </w:t>
      </w:r>
    </w:p>
    <w:p w:rsidR="000E5414" w:rsidRPr="00103C29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03C29">
        <w:rPr>
          <w:sz w:val="21"/>
          <w:szCs w:val="21"/>
        </w:rPr>
        <w:t>- получены безвозмездные поступления в сумме 958,6 тыс. руб. (94,3% от плана 1 квартала).</w:t>
      </w:r>
    </w:p>
    <w:p w:rsidR="000E5414" w:rsidRPr="00103C29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03C29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2020 год в сумме 57,8 тыс. руб. </w:t>
      </w:r>
    </w:p>
    <w:p w:rsidR="000E5414" w:rsidRPr="00103C29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103C29">
        <w:rPr>
          <w:sz w:val="21"/>
          <w:szCs w:val="21"/>
        </w:rPr>
        <w:t>Доля собственных доходов в общем объеме составляет 10,9%.</w:t>
      </w:r>
    </w:p>
    <w:p w:rsidR="000E5414" w:rsidRPr="008734D8" w:rsidRDefault="000E5414" w:rsidP="000E5414">
      <w:pPr>
        <w:ind w:firstLine="709"/>
        <w:jc w:val="both"/>
        <w:rPr>
          <w:sz w:val="21"/>
          <w:szCs w:val="21"/>
        </w:rPr>
      </w:pPr>
      <w:proofErr w:type="gramStart"/>
      <w:r w:rsidRPr="008734D8">
        <w:rPr>
          <w:sz w:val="21"/>
          <w:szCs w:val="21"/>
        </w:rPr>
        <w:t>К аналогичному периоду прошлого года исполнение собственных доходов составило 233,9% или получено доходов больше на 67,3 тыс. руб., в связи с увеличением поступлений по налогу на имуществу с физ. лиц и земельному налогу (в 1 квартале 2020г произведен возврат излишне уплаченного налога на имущество физических лиц в сумме минус 18,4 тыс. руб.).</w:t>
      </w:r>
      <w:proofErr w:type="gramEnd"/>
    </w:p>
    <w:p w:rsidR="000E5414" w:rsidRPr="00EC51DD" w:rsidRDefault="000E5414" w:rsidP="000E5414">
      <w:pPr>
        <w:ind w:firstLine="709"/>
        <w:jc w:val="both"/>
        <w:rPr>
          <w:sz w:val="21"/>
          <w:szCs w:val="21"/>
        </w:rPr>
      </w:pPr>
      <w:r w:rsidRPr="00EC51DD">
        <w:rPr>
          <w:sz w:val="21"/>
          <w:szCs w:val="21"/>
        </w:rPr>
        <w:t>Из собственных доходов налоговые платежи составили 117,6 тыс. руб., неналоговые платежи отсутствуют.</w:t>
      </w:r>
    </w:p>
    <w:p w:rsidR="000E5414" w:rsidRPr="00EC51DD" w:rsidRDefault="000E5414" w:rsidP="000E5414">
      <w:pPr>
        <w:ind w:firstLine="709"/>
        <w:jc w:val="both"/>
        <w:rPr>
          <w:sz w:val="21"/>
          <w:szCs w:val="21"/>
        </w:rPr>
      </w:pPr>
      <w:r w:rsidRPr="00EC51DD">
        <w:rPr>
          <w:sz w:val="21"/>
          <w:szCs w:val="21"/>
        </w:rPr>
        <w:t>Наибольший удельный вес по структуре собственных доходов бюджета поселения составляет земельный налог 88,0 тыс. руб. или 74,8%.</w:t>
      </w:r>
    </w:p>
    <w:p w:rsidR="000E5414" w:rsidRPr="00E26969" w:rsidRDefault="000E5414" w:rsidP="000E5414">
      <w:pPr>
        <w:ind w:firstLine="709"/>
        <w:jc w:val="both"/>
        <w:rPr>
          <w:sz w:val="21"/>
          <w:szCs w:val="21"/>
        </w:rPr>
      </w:pPr>
      <w:r w:rsidRPr="00E26969">
        <w:rPr>
          <w:sz w:val="21"/>
          <w:szCs w:val="21"/>
        </w:rPr>
        <w:t>Не выполнен план по следующим налогам:</w:t>
      </w:r>
    </w:p>
    <w:p w:rsidR="000E5414" w:rsidRPr="00E26969" w:rsidRDefault="000E5414" w:rsidP="000E5414">
      <w:pPr>
        <w:ind w:firstLine="709"/>
        <w:jc w:val="both"/>
        <w:rPr>
          <w:sz w:val="21"/>
          <w:szCs w:val="21"/>
        </w:rPr>
      </w:pPr>
      <w:r w:rsidRPr="00E26969">
        <w:rPr>
          <w:sz w:val="21"/>
          <w:szCs w:val="21"/>
        </w:rPr>
        <w:t xml:space="preserve">- по единому сельскохозяйственному налогу, при плане 14,0 тыс. руб., поступило 5,8 тыс. руб. или 41,4% к плану 1 квартала, недополучено 8,2  тыс. руб., в связи с </w:t>
      </w:r>
      <w:r>
        <w:rPr>
          <w:sz w:val="21"/>
          <w:szCs w:val="21"/>
        </w:rPr>
        <w:t>имеющейся недоимкой по ЕСХН</w:t>
      </w:r>
      <w:r w:rsidRPr="00E26969">
        <w:rPr>
          <w:sz w:val="21"/>
          <w:szCs w:val="21"/>
        </w:rPr>
        <w:t>;</w:t>
      </w:r>
    </w:p>
    <w:p w:rsidR="000E5414" w:rsidRPr="00E26969" w:rsidRDefault="000E5414" w:rsidP="000E5414">
      <w:pPr>
        <w:ind w:firstLine="709"/>
        <w:jc w:val="both"/>
        <w:rPr>
          <w:sz w:val="21"/>
          <w:szCs w:val="21"/>
        </w:rPr>
      </w:pPr>
      <w:r w:rsidRPr="00E26969">
        <w:rPr>
          <w:sz w:val="21"/>
          <w:szCs w:val="21"/>
        </w:rPr>
        <w:t>-по налогу на имущество физ. лиц, при плане 3,0 тыс. руб., поступило 2,0 тыс. руб. или 66,7% к плану 1 квартала, недополучено 1,0 тыс. руб., в связи с имеющейся недоимкой.</w:t>
      </w:r>
    </w:p>
    <w:p w:rsidR="000E5414" w:rsidRPr="00CE1DD4" w:rsidRDefault="000E5414" w:rsidP="000E5414">
      <w:pPr>
        <w:ind w:firstLine="709"/>
        <w:jc w:val="both"/>
        <w:rPr>
          <w:sz w:val="21"/>
          <w:szCs w:val="21"/>
        </w:rPr>
      </w:pPr>
      <w:r w:rsidRPr="00CE1DD4">
        <w:rPr>
          <w:sz w:val="21"/>
          <w:szCs w:val="21"/>
        </w:rPr>
        <w:t>Также не выполнен план по неналоговым доходам:</w:t>
      </w:r>
    </w:p>
    <w:p w:rsidR="000E5414" w:rsidRPr="00CE1DD4" w:rsidRDefault="000E5414" w:rsidP="000E5414">
      <w:pPr>
        <w:ind w:firstLine="709"/>
        <w:jc w:val="both"/>
        <w:rPr>
          <w:sz w:val="21"/>
          <w:szCs w:val="21"/>
        </w:rPr>
      </w:pPr>
      <w:r w:rsidRPr="00CE1DD4">
        <w:rPr>
          <w:sz w:val="21"/>
          <w:szCs w:val="21"/>
        </w:rPr>
        <w:t>- прочие неналоговые доходы (средства самообложения граждан), при плане 18,6 тыс. руб., поступления отсутствуют (средства поступят в течение 2 квартала 2021г).</w:t>
      </w:r>
    </w:p>
    <w:p w:rsidR="000E5414" w:rsidRPr="005E55DD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A421A1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</w:t>
      </w:r>
      <w:r w:rsidRPr="005E55DD">
        <w:rPr>
          <w:sz w:val="21"/>
          <w:szCs w:val="21"/>
        </w:rPr>
        <w:t>уменьшилась на 34,4 тыс. руб. и составила на 01.04.2021 года в сумме 184,1 тыс. руб.</w:t>
      </w:r>
      <w:r>
        <w:rPr>
          <w:sz w:val="21"/>
          <w:szCs w:val="21"/>
        </w:rPr>
        <w:t>,</w:t>
      </w:r>
      <w:r w:rsidRPr="005E55DD">
        <w:rPr>
          <w:sz w:val="21"/>
          <w:szCs w:val="21"/>
        </w:rPr>
        <w:t xml:space="preserve"> в </w:t>
      </w:r>
      <w:proofErr w:type="spellStart"/>
      <w:r w:rsidRPr="005E55DD">
        <w:rPr>
          <w:sz w:val="21"/>
          <w:szCs w:val="21"/>
        </w:rPr>
        <w:t>т.ч</w:t>
      </w:r>
      <w:proofErr w:type="spellEnd"/>
      <w:r w:rsidRPr="005E55DD">
        <w:rPr>
          <w:sz w:val="21"/>
          <w:szCs w:val="21"/>
        </w:rPr>
        <w:t>.:</w:t>
      </w:r>
    </w:p>
    <w:p w:rsidR="000E5414" w:rsidRPr="00A763AE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A763AE">
        <w:rPr>
          <w:sz w:val="21"/>
          <w:szCs w:val="21"/>
        </w:rPr>
        <w:t>- по налогу на имущество физ. лиц  в сумме 14,</w:t>
      </w:r>
      <w:r>
        <w:rPr>
          <w:sz w:val="21"/>
          <w:szCs w:val="21"/>
        </w:rPr>
        <w:t>0</w:t>
      </w:r>
      <w:r w:rsidRPr="00A763AE">
        <w:rPr>
          <w:sz w:val="21"/>
          <w:szCs w:val="21"/>
        </w:rPr>
        <w:t xml:space="preserve"> тыс. руб.;</w:t>
      </w:r>
    </w:p>
    <w:p w:rsidR="000E5414" w:rsidRPr="00A763AE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A763AE">
        <w:rPr>
          <w:sz w:val="21"/>
          <w:szCs w:val="21"/>
        </w:rPr>
        <w:t>- по земельному налогу в сумме 145,8 тыс. руб.;</w:t>
      </w:r>
    </w:p>
    <w:p w:rsidR="000E5414" w:rsidRPr="00A763AE" w:rsidRDefault="000E5414" w:rsidP="000E541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A763AE">
        <w:rPr>
          <w:sz w:val="21"/>
          <w:szCs w:val="21"/>
        </w:rPr>
        <w:t>- по налогу на доходы физ. лиц в сумме 17,0 тыс. руб.</w:t>
      </w:r>
    </w:p>
    <w:p w:rsidR="000E5414" w:rsidRPr="00725D18" w:rsidRDefault="000E5414" w:rsidP="000E5414">
      <w:pPr>
        <w:jc w:val="both"/>
        <w:rPr>
          <w:sz w:val="21"/>
          <w:szCs w:val="21"/>
        </w:rPr>
      </w:pPr>
      <w:r w:rsidRPr="00A763AE">
        <w:rPr>
          <w:sz w:val="21"/>
          <w:szCs w:val="21"/>
        </w:rPr>
        <w:t xml:space="preserve">             - по единому сельскохозяйственному налогу в сумме 7,3 тыс.</w:t>
      </w:r>
      <w:r>
        <w:rPr>
          <w:sz w:val="21"/>
          <w:szCs w:val="21"/>
        </w:rPr>
        <w:t xml:space="preserve"> </w:t>
      </w:r>
      <w:r w:rsidRPr="00A763AE">
        <w:rPr>
          <w:sz w:val="21"/>
          <w:szCs w:val="21"/>
        </w:rPr>
        <w:t>руб.</w:t>
      </w:r>
    </w:p>
    <w:p w:rsidR="000E5414" w:rsidRPr="00725D18" w:rsidRDefault="000E5414" w:rsidP="000E5414">
      <w:pPr>
        <w:jc w:val="both"/>
        <w:rPr>
          <w:sz w:val="21"/>
          <w:szCs w:val="21"/>
        </w:rPr>
      </w:pPr>
      <w:r w:rsidRPr="00725D18">
        <w:rPr>
          <w:sz w:val="21"/>
          <w:szCs w:val="21"/>
        </w:rPr>
        <w:t xml:space="preserve">            Бюджет поселения по расходам за 1 квартал 2021 года исполнен в объеме 1139,2 тыс. руб. или  25,3 % исполнения к уточненному плану, в том числе: </w:t>
      </w:r>
    </w:p>
    <w:p w:rsidR="000E5414" w:rsidRPr="00725D18" w:rsidRDefault="000E5414" w:rsidP="000E5414">
      <w:pPr>
        <w:jc w:val="both"/>
        <w:rPr>
          <w:sz w:val="21"/>
          <w:szCs w:val="21"/>
        </w:rPr>
      </w:pPr>
      <w:r w:rsidRPr="00725D18">
        <w:rPr>
          <w:sz w:val="21"/>
          <w:szCs w:val="21"/>
        </w:rPr>
        <w:t xml:space="preserve">            По разделу «Общегосударственные вопросы» исполнение составило 421,1 тыс. руб. или 24 % исполнения к уточненному плану (за аналогичный период 2020 года – 291,8 тыс. рублей). На выплату заработной платы с отчислениями   направлено 249,1 тыс. руб., что составило 59,2 % всех расходов  по органам управления. На оплату услуг связи израсходовано 5,3 тыс. руб. (за аналогичный период 2020 года – 7,3 тыс. рублей), на оплату коммунальных услуг расходы составили  11,</w:t>
      </w:r>
      <w:r>
        <w:rPr>
          <w:sz w:val="21"/>
          <w:szCs w:val="21"/>
        </w:rPr>
        <w:t>1</w:t>
      </w:r>
      <w:r w:rsidRPr="00725D18">
        <w:rPr>
          <w:sz w:val="21"/>
          <w:szCs w:val="21"/>
        </w:rPr>
        <w:t xml:space="preserve"> тыс. руб.  (за аналогичный период  2020 года – 11,4 тыс. рублей), на ГСМ 16,5 тыс. руб. (за аналогичный период 2020 года – 18,3  тыс. рублей). </w:t>
      </w:r>
    </w:p>
    <w:p w:rsidR="000E5414" w:rsidRPr="00725D18" w:rsidRDefault="000E5414" w:rsidP="000E5414">
      <w:pPr>
        <w:jc w:val="both"/>
        <w:rPr>
          <w:sz w:val="21"/>
          <w:szCs w:val="21"/>
        </w:rPr>
      </w:pPr>
      <w:r w:rsidRPr="00725D18">
        <w:rPr>
          <w:sz w:val="21"/>
          <w:szCs w:val="21"/>
        </w:rPr>
        <w:t xml:space="preserve">            За 1 квартал  2021 года  по подразделу 0111 «Резервные фонды» расходы не осуществлялись (годовой план 10,0 тыс. руб.)</w:t>
      </w:r>
    </w:p>
    <w:p w:rsidR="000E5414" w:rsidRPr="00725D18" w:rsidRDefault="000E5414" w:rsidP="000E5414">
      <w:pPr>
        <w:ind w:firstLine="720"/>
        <w:jc w:val="both"/>
        <w:rPr>
          <w:sz w:val="21"/>
          <w:szCs w:val="21"/>
        </w:rPr>
      </w:pPr>
      <w:r w:rsidRPr="00725D18">
        <w:rPr>
          <w:sz w:val="21"/>
          <w:szCs w:val="21"/>
        </w:rPr>
        <w:t>Расходы по первичному воинскому учету по подразделу 0203 составили 16,3 тыс. руб. при плане 102,3 тыс. руб., за счет данных сре</w:t>
      </w:r>
      <w:proofErr w:type="gramStart"/>
      <w:r w:rsidRPr="00725D18">
        <w:rPr>
          <w:sz w:val="21"/>
          <w:szCs w:val="21"/>
        </w:rPr>
        <w:t>дств пр</w:t>
      </w:r>
      <w:proofErr w:type="gramEnd"/>
      <w:r w:rsidRPr="00725D18">
        <w:rPr>
          <w:sz w:val="21"/>
          <w:szCs w:val="21"/>
        </w:rPr>
        <w:t>оизведены расходы по оплате труда с отчислениями.</w:t>
      </w:r>
    </w:p>
    <w:p w:rsidR="000E5414" w:rsidRPr="00725D18" w:rsidRDefault="000E5414" w:rsidP="000E5414">
      <w:pPr>
        <w:ind w:firstLine="720"/>
        <w:jc w:val="both"/>
        <w:rPr>
          <w:sz w:val="21"/>
          <w:szCs w:val="21"/>
        </w:rPr>
      </w:pPr>
      <w:r w:rsidRPr="00725D18"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0E5414" w:rsidRPr="008A5297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t>По подразделу 0310 «Обеспечение пожарной безопасности» расходы составили 62,9 тыс. руб. при плане 176,9 тыс. руб.</w:t>
      </w:r>
    </w:p>
    <w:p w:rsidR="000E5414" w:rsidRPr="008A5297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не осуществлялись (годовой план 3,0 тыс. руб.).</w:t>
      </w:r>
    </w:p>
    <w:p w:rsidR="000E5414" w:rsidRPr="008A5297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lastRenderedPageBreak/>
        <w:t>По подразделу 0409 «Дорожное хозяйство (дорожные фонды)» расходы на содержание дорог составили  588,6 тыс. рублей (при годовом плане 2147,0 тыс. рублей).</w:t>
      </w:r>
    </w:p>
    <w:p w:rsidR="000E5414" w:rsidRPr="008A5297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t>По разделу 0500 «Жилищно-коммунальное хозяйство» расходы  составили 0,7 тыс. рублей (при годовом плане 138,4 тыс. рублей).</w:t>
      </w:r>
    </w:p>
    <w:p w:rsidR="000E5414" w:rsidRPr="008A5297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t>По  подразделу 0707 «Молодежная политика» расходы не осуществлялись (годовой план 10,0 тыс. руб.).</w:t>
      </w:r>
    </w:p>
    <w:p w:rsidR="000E5414" w:rsidRPr="008A5297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t>По подразделу 1001 «Пенсионное обеспечение» при годовом плане 154,8 тыс. рублей исполнение составило 40,6 тыс. рублей.</w:t>
      </w:r>
    </w:p>
    <w:p w:rsidR="000E5414" w:rsidRPr="008A5297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t>По разделу  1100 «Физическая культура и спорт»  кассовый расход составил 9,1 тыс. рублей (годовой план 10,0 тыс. руб.).</w:t>
      </w:r>
    </w:p>
    <w:p w:rsidR="000E5414" w:rsidRPr="00806704" w:rsidRDefault="000E5414" w:rsidP="000E5414">
      <w:pPr>
        <w:ind w:firstLine="720"/>
        <w:jc w:val="both"/>
        <w:rPr>
          <w:sz w:val="21"/>
          <w:szCs w:val="21"/>
        </w:rPr>
      </w:pPr>
      <w:r w:rsidRPr="008A5297">
        <w:rPr>
          <w:sz w:val="21"/>
          <w:szCs w:val="21"/>
        </w:rPr>
        <w:t>За 1 квартал 2021</w:t>
      </w:r>
      <w:r w:rsidRPr="00806704">
        <w:rPr>
          <w:sz w:val="21"/>
          <w:szCs w:val="21"/>
        </w:rPr>
        <w:t xml:space="preserve"> года решениями Совета депутатов МО «Глазовский район» выделены дополнительные средства:</w:t>
      </w:r>
    </w:p>
    <w:p w:rsidR="000E5414" w:rsidRPr="00806704" w:rsidRDefault="000E5414" w:rsidP="000E5414">
      <w:pPr>
        <w:ind w:firstLine="720"/>
        <w:jc w:val="both"/>
        <w:rPr>
          <w:sz w:val="21"/>
          <w:szCs w:val="21"/>
        </w:rPr>
      </w:pPr>
      <w:r w:rsidRPr="00806704">
        <w:rPr>
          <w:sz w:val="21"/>
          <w:szCs w:val="21"/>
        </w:rPr>
        <w:t>- на погашение кредиторской задолженности 2020 г. по кадастровым работам в размере 10 тыс. рублей.</w:t>
      </w:r>
    </w:p>
    <w:p w:rsidR="000E5414" w:rsidRPr="00806704" w:rsidRDefault="000E5414" w:rsidP="000E5414">
      <w:pPr>
        <w:ind w:firstLine="720"/>
        <w:jc w:val="both"/>
        <w:rPr>
          <w:sz w:val="21"/>
          <w:szCs w:val="21"/>
        </w:rPr>
      </w:pPr>
      <w:r w:rsidRPr="00806704">
        <w:rPr>
          <w:sz w:val="21"/>
          <w:szCs w:val="21"/>
        </w:rPr>
        <w:t>За 1 квартал 2021 года решениями Совета депутатов МО «Верхнебогатырское» были направлены переходящие остатки на следующие цели:</w:t>
      </w:r>
    </w:p>
    <w:p w:rsidR="000E5414" w:rsidRPr="00806704" w:rsidRDefault="000E5414" w:rsidP="000E5414">
      <w:pPr>
        <w:ind w:firstLine="720"/>
        <w:jc w:val="right"/>
        <w:rPr>
          <w:sz w:val="21"/>
          <w:szCs w:val="21"/>
        </w:rPr>
      </w:pPr>
      <w:r w:rsidRPr="00806704">
        <w:rPr>
          <w:sz w:val="21"/>
          <w:szCs w:val="21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26"/>
        <w:gridCol w:w="5627"/>
        <w:gridCol w:w="1701"/>
      </w:tblGrid>
      <w:tr w:rsidR="000E5414" w:rsidRPr="00806704" w:rsidTr="000E5414">
        <w:trPr>
          <w:trHeight w:val="242"/>
        </w:trPr>
        <w:tc>
          <w:tcPr>
            <w:tcW w:w="2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5414" w:rsidRPr="00960735" w:rsidRDefault="000E5414" w:rsidP="009108A6">
            <w:pPr>
              <w:jc w:val="center"/>
              <w:rPr>
                <w:b/>
                <w:bCs/>
                <w:sz w:val="21"/>
                <w:szCs w:val="21"/>
              </w:rPr>
            </w:pPr>
            <w:r w:rsidRPr="00960735">
              <w:rPr>
                <w:b/>
                <w:bCs/>
                <w:sz w:val="21"/>
                <w:szCs w:val="21"/>
              </w:rPr>
              <w:t>МО "Верхнебогатырское" (реш.№240 от 05.02.21г.)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5414" w:rsidRPr="00960735" w:rsidRDefault="000E5414" w:rsidP="009108A6">
            <w:pPr>
              <w:rPr>
                <w:sz w:val="21"/>
                <w:szCs w:val="21"/>
              </w:rPr>
            </w:pPr>
            <w:r w:rsidRPr="00960735">
              <w:rPr>
                <w:sz w:val="21"/>
                <w:szCs w:val="21"/>
              </w:rPr>
              <w:t>Аппарат. Строительные материалы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414" w:rsidRPr="00960735" w:rsidRDefault="000E5414" w:rsidP="009108A6">
            <w:pPr>
              <w:jc w:val="center"/>
              <w:rPr>
                <w:sz w:val="21"/>
                <w:szCs w:val="21"/>
              </w:rPr>
            </w:pPr>
            <w:r w:rsidRPr="00960735">
              <w:rPr>
                <w:sz w:val="21"/>
                <w:szCs w:val="21"/>
              </w:rPr>
              <w:t>62,3</w:t>
            </w:r>
          </w:p>
        </w:tc>
      </w:tr>
      <w:tr w:rsidR="000E5414" w:rsidRPr="00806704" w:rsidTr="000E5414">
        <w:trPr>
          <w:trHeight w:val="242"/>
        </w:trPr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414" w:rsidRPr="00960735" w:rsidRDefault="000E5414" w:rsidP="009108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5414" w:rsidRPr="00960735" w:rsidRDefault="000E5414" w:rsidP="009108A6">
            <w:pPr>
              <w:rPr>
                <w:sz w:val="21"/>
                <w:szCs w:val="21"/>
              </w:rPr>
            </w:pPr>
            <w:r w:rsidRPr="00960735">
              <w:rPr>
                <w:sz w:val="21"/>
                <w:szCs w:val="21"/>
              </w:rPr>
              <w:t> Аппарат. Заработная плата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414" w:rsidRPr="00960735" w:rsidRDefault="000E5414" w:rsidP="009108A6">
            <w:pPr>
              <w:jc w:val="center"/>
              <w:rPr>
                <w:sz w:val="21"/>
                <w:szCs w:val="21"/>
              </w:rPr>
            </w:pPr>
            <w:r w:rsidRPr="00960735">
              <w:rPr>
                <w:sz w:val="21"/>
                <w:szCs w:val="21"/>
              </w:rPr>
              <w:t>59,6</w:t>
            </w:r>
          </w:p>
        </w:tc>
      </w:tr>
      <w:tr w:rsidR="000E5414" w:rsidRPr="00806704" w:rsidTr="000E5414">
        <w:trPr>
          <w:trHeight w:val="103"/>
        </w:trPr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414" w:rsidRPr="00960735" w:rsidRDefault="000E5414" w:rsidP="009108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E5414" w:rsidRPr="00960735" w:rsidRDefault="000E5414" w:rsidP="009108A6">
            <w:pPr>
              <w:rPr>
                <w:sz w:val="21"/>
                <w:szCs w:val="21"/>
              </w:rPr>
            </w:pPr>
            <w:r w:rsidRPr="00960735">
              <w:rPr>
                <w:sz w:val="21"/>
                <w:szCs w:val="21"/>
              </w:rPr>
              <w:t> Мероприятия по благоустройству (</w:t>
            </w:r>
            <w:proofErr w:type="spellStart"/>
            <w:r w:rsidRPr="00960735">
              <w:rPr>
                <w:sz w:val="21"/>
                <w:szCs w:val="21"/>
              </w:rPr>
              <w:t>ковид</w:t>
            </w:r>
            <w:proofErr w:type="spellEnd"/>
            <w:r w:rsidRPr="00960735">
              <w:rPr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5414" w:rsidRPr="00960735" w:rsidRDefault="000E5414" w:rsidP="009108A6">
            <w:pPr>
              <w:jc w:val="center"/>
              <w:rPr>
                <w:sz w:val="21"/>
                <w:szCs w:val="21"/>
              </w:rPr>
            </w:pPr>
            <w:r w:rsidRPr="00960735">
              <w:rPr>
                <w:sz w:val="21"/>
                <w:szCs w:val="21"/>
              </w:rPr>
              <w:t>0,5</w:t>
            </w:r>
          </w:p>
        </w:tc>
      </w:tr>
      <w:tr w:rsidR="000E5414" w:rsidRPr="00806704" w:rsidTr="000E5414">
        <w:trPr>
          <w:trHeight w:val="303"/>
        </w:trPr>
        <w:tc>
          <w:tcPr>
            <w:tcW w:w="2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414" w:rsidRPr="00960735" w:rsidRDefault="000E5414" w:rsidP="009108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14" w:rsidRPr="00960735" w:rsidRDefault="000E5414" w:rsidP="009108A6">
            <w:pPr>
              <w:rPr>
                <w:b/>
                <w:bCs/>
                <w:sz w:val="21"/>
                <w:szCs w:val="21"/>
              </w:rPr>
            </w:pPr>
            <w:r w:rsidRPr="00960735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5414" w:rsidRPr="00960735" w:rsidRDefault="000E5414" w:rsidP="009108A6">
            <w:pPr>
              <w:jc w:val="center"/>
              <w:rPr>
                <w:b/>
                <w:bCs/>
                <w:sz w:val="21"/>
                <w:szCs w:val="21"/>
              </w:rPr>
            </w:pPr>
            <w:r w:rsidRPr="00960735">
              <w:rPr>
                <w:b/>
                <w:bCs/>
                <w:sz w:val="21"/>
                <w:szCs w:val="21"/>
              </w:rPr>
              <w:t>122,4</w:t>
            </w:r>
          </w:p>
        </w:tc>
      </w:tr>
    </w:tbl>
    <w:p w:rsidR="000E5414" w:rsidRDefault="000E5414" w:rsidP="000E5414">
      <w:pPr>
        <w:ind w:firstLine="720"/>
        <w:jc w:val="both"/>
        <w:rPr>
          <w:sz w:val="21"/>
          <w:szCs w:val="21"/>
        </w:rPr>
      </w:pPr>
    </w:p>
    <w:p w:rsidR="000E5414" w:rsidRDefault="000E5414" w:rsidP="000E541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1 квартал 2021 года решениями Совета депутатов МО «Верхнебогатырское» были направлены дополнительные доходы на следующие цели:</w:t>
      </w:r>
    </w:p>
    <w:p w:rsidR="000E5414" w:rsidRDefault="000E5414" w:rsidP="000E5414">
      <w:pPr>
        <w:tabs>
          <w:tab w:val="right" w:pos="10261"/>
        </w:tabs>
        <w:ind w:firstLine="720"/>
        <w:jc w:val="right"/>
      </w:pPr>
      <w:r>
        <w:t xml:space="preserve">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585"/>
        <w:gridCol w:w="5368"/>
        <w:gridCol w:w="1701"/>
      </w:tblGrid>
      <w:tr w:rsidR="000E5414" w:rsidTr="000E5414">
        <w:trPr>
          <w:trHeight w:val="308"/>
        </w:trPr>
        <w:tc>
          <w:tcPr>
            <w:tcW w:w="2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414" w:rsidRDefault="000E5414" w:rsidP="009108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 "Верхнебогатырское" (решение №247 от  25.03.21)</w:t>
            </w:r>
          </w:p>
        </w:tc>
        <w:tc>
          <w:tcPr>
            <w:tcW w:w="53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E5414" w:rsidRDefault="000E5414" w:rsidP="009108A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 субсидии их бюджета УР бюджетам муниципальных образований в УР на решение вопросов местного значения, осуществляемое с участием средств самообложения граждан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414" w:rsidRDefault="000E5414" w:rsidP="00910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bookmarkStart w:id="0" w:name="_GoBack"/>
        <w:bookmarkEnd w:id="0"/>
      </w:tr>
      <w:tr w:rsidR="000E5414" w:rsidTr="000E5414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414" w:rsidRDefault="000E5414" w:rsidP="009108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E5414" w:rsidRDefault="000E5414" w:rsidP="009108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5414" w:rsidRDefault="000E5414" w:rsidP="009108A6">
            <w:pPr>
              <w:rPr>
                <w:sz w:val="20"/>
                <w:szCs w:val="20"/>
              </w:rPr>
            </w:pPr>
          </w:p>
        </w:tc>
      </w:tr>
      <w:tr w:rsidR="000E5414" w:rsidTr="000E5414">
        <w:trPr>
          <w:trHeight w:val="2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414" w:rsidRDefault="000E5414" w:rsidP="009108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E5414" w:rsidRDefault="000E5414" w:rsidP="009108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E5414" w:rsidRDefault="000E5414" w:rsidP="009108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18,6</w:t>
            </w:r>
          </w:p>
        </w:tc>
      </w:tr>
    </w:tbl>
    <w:p w:rsidR="000E5414" w:rsidRDefault="000E5414" w:rsidP="000E5414">
      <w:pPr>
        <w:ind w:firstLine="720"/>
        <w:jc w:val="both"/>
        <w:rPr>
          <w:sz w:val="21"/>
          <w:szCs w:val="21"/>
          <w:highlight w:val="yellow"/>
        </w:rPr>
      </w:pPr>
    </w:p>
    <w:p w:rsidR="000E5414" w:rsidRPr="00F02EA0" w:rsidRDefault="000E5414" w:rsidP="000E5414">
      <w:pPr>
        <w:ind w:firstLine="720"/>
        <w:jc w:val="both"/>
        <w:rPr>
          <w:sz w:val="21"/>
          <w:szCs w:val="21"/>
        </w:rPr>
      </w:pPr>
      <w:r w:rsidRPr="00F02EA0">
        <w:rPr>
          <w:sz w:val="21"/>
          <w:szCs w:val="21"/>
        </w:rPr>
        <w:t>Просроченная кредиторская и дебиторская  задолженность на 31.03.2021 года отсутствует.</w:t>
      </w:r>
    </w:p>
    <w:p w:rsidR="000E5414" w:rsidRPr="00347B8C" w:rsidRDefault="000E5414" w:rsidP="000E5414">
      <w:pPr>
        <w:ind w:firstLine="709"/>
        <w:jc w:val="both"/>
        <w:rPr>
          <w:sz w:val="21"/>
          <w:szCs w:val="21"/>
        </w:rPr>
      </w:pPr>
      <w:r w:rsidRPr="00F02EA0">
        <w:rPr>
          <w:sz w:val="21"/>
          <w:szCs w:val="21"/>
        </w:rPr>
        <w:t>Остаток денежных средств на лицевом счете бюджета  МО «Верхнебогатырское» по состоянию на 31.03.</w:t>
      </w:r>
      <w:r w:rsidRPr="00347B8C">
        <w:rPr>
          <w:sz w:val="21"/>
          <w:szCs w:val="21"/>
        </w:rPr>
        <w:t>2021 года составляет 166,2 тыс. рублей, в том числе средства дорожного фонда 33,2 тыс. рублей.</w:t>
      </w:r>
    </w:p>
    <w:p w:rsidR="000E5414" w:rsidRPr="0039473E" w:rsidRDefault="000E5414" w:rsidP="000E5414">
      <w:pPr>
        <w:ind w:firstLine="709"/>
        <w:jc w:val="both"/>
        <w:rPr>
          <w:sz w:val="22"/>
          <w:szCs w:val="22"/>
        </w:rPr>
      </w:pPr>
      <w:r w:rsidRPr="00960735">
        <w:rPr>
          <w:sz w:val="22"/>
          <w:szCs w:val="22"/>
        </w:rPr>
        <w:t>По итогам 1 квартала 202</w:t>
      </w:r>
      <w:r>
        <w:rPr>
          <w:sz w:val="22"/>
          <w:szCs w:val="22"/>
        </w:rPr>
        <w:t>1</w:t>
      </w:r>
      <w:r w:rsidRPr="00960735">
        <w:rPr>
          <w:sz w:val="22"/>
          <w:szCs w:val="22"/>
        </w:rPr>
        <w:t xml:space="preserve"> года бюджет поселения исполнен с дефицитом в сумме 63,0 тыс. руб.</w:t>
      </w:r>
    </w:p>
    <w:p w:rsidR="000E5414" w:rsidRDefault="000E5414" w:rsidP="000E5414"/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0E5414" w:rsidRDefault="000E5414" w:rsidP="000E5414">
      <w:pPr>
        <w:shd w:val="clear" w:color="auto" w:fill="FFFFFF"/>
        <w:ind w:firstLine="720"/>
        <w:jc w:val="both"/>
        <w:rPr>
          <w:bCs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4E"/>
    <w:rsid w:val="000E5414"/>
    <w:rsid w:val="00324787"/>
    <w:rsid w:val="00731E4E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1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1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2021-05-20T06:20:00Z</dcterms:created>
  <dcterms:modified xsi:type="dcterms:W3CDTF">2021-05-20T06:21:00Z</dcterms:modified>
</cp:coreProperties>
</file>