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12" w:rsidRPr="00443012" w:rsidRDefault="00443012" w:rsidP="0044301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4430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Pr="00443012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АДМИНИСТРАЦИЯ  МУНИЦИПАЛЬНОГО  ОБРАЗОВАНИЯ  «УРАКОВСКОЕ»</w:t>
      </w:r>
    </w:p>
    <w:p w:rsidR="00443012" w:rsidRPr="00443012" w:rsidRDefault="00443012" w:rsidP="004430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3012" w:rsidRPr="00443012" w:rsidRDefault="00443012" w:rsidP="004430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443012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«УРАК»  МУНИЦИПАЛ  КЫЛДЫТЭТЛЭН  АДМИНИСТРАЦИЕЗ</w:t>
      </w:r>
    </w:p>
    <w:p w:rsidR="00443012" w:rsidRPr="00443012" w:rsidRDefault="00443012" w:rsidP="004430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</w:p>
    <w:p w:rsidR="00443012" w:rsidRPr="00443012" w:rsidRDefault="00443012" w:rsidP="004430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 w:rsidRPr="00443012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ПОСТАНОВЛЕНИЕ</w:t>
      </w:r>
    </w:p>
    <w:p w:rsidR="00443012" w:rsidRPr="00443012" w:rsidRDefault="00443012" w:rsidP="004430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 w:rsidRPr="00443012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443012" w:rsidRPr="00443012" w:rsidRDefault="00443012" w:rsidP="0044301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30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от </w:t>
      </w:r>
      <w:r w:rsidR="00366C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27.07.</w:t>
      </w:r>
      <w:r w:rsidRPr="004430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2015 года                                                                                                          № </w:t>
      </w:r>
      <w:r w:rsidR="007831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39</w:t>
      </w:r>
    </w:p>
    <w:p w:rsidR="00443012" w:rsidRPr="00443012" w:rsidRDefault="00443012" w:rsidP="004430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3012" w:rsidRPr="00443012" w:rsidRDefault="00443012" w:rsidP="0044301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30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  изменении адреса</w:t>
      </w:r>
    </w:p>
    <w:p w:rsidR="00443012" w:rsidRPr="00443012" w:rsidRDefault="00443012" w:rsidP="004430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43012" w:rsidRPr="00443012" w:rsidRDefault="00366CFF" w:rsidP="00443012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443012" w:rsidRPr="004430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</w:t>
      </w:r>
      <w:r w:rsidR="00443012" w:rsidRPr="004430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 «Ураковское»</w:t>
      </w:r>
      <w:r w:rsidR="00443012" w:rsidRPr="004430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43012" w:rsidRPr="004430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:rsidR="00443012" w:rsidRPr="00443012" w:rsidRDefault="00443012" w:rsidP="004430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1FF2" w:rsidRDefault="00443012" w:rsidP="008D1FF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30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624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8D1FF2" w:rsidRPr="008D1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Изменить нумерацию существующего земельного участка,  расположенного на территории  муниципального образования «Ураковское» по адресу: Удмуртская Республика, </w:t>
      </w:r>
      <w:proofErr w:type="spellStart"/>
      <w:r w:rsidR="008D1FF2" w:rsidRPr="008D1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Глазовский</w:t>
      </w:r>
      <w:proofErr w:type="spellEnd"/>
      <w:r w:rsidR="008D1FF2" w:rsidRPr="008D1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район, д.</w:t>
      </w:r>
      <w:r w:rsidR="008D1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A2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Отогурт</w:t>
      </w:r>
      <w:proofErr w:type="spellEnd"/>
      <w:r w:rsidR="008D1FF2" w:rsidRPr="008D1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ул.</w:t>
      </w:r>
      <w:r w:rsidR="008D1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A2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Молодежная</w:t>
      </w:r>
      <w:r w:rsidR="008D1FF2" w:rsidRPr="008D1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8D1FF2" w:rsidRPr="008D1FF2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8D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28D7">
        <w:rPr>
          <w:rFonts w:ascii="Times New Roman" w:eastAsia="Times New Roman" w:hAnsi="Times New Roman" w:cs="Times New Roman"/>
          <w:sz w:val="24"/>
          <w:szCs w:val="24"/>
          <w:lang w:eastAsia="ru-RU"/>
        </w:rPr>
        <w:t>7, кв. 1</w:t>
      </w:r>
      <w:r w:rsidR="008D1FF2" w:rsidRPr="008D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8D1FF2" w:rsidRPr="008D1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площадью </w:t>
      </w:r>
      <w:r w:rsidR="001A2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4100 </w:t>
      </w:r>
      <w:r w:rsidR="008D1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8D1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</w:t>
      </w:r>
      <w:proofErr w:type="gramStart"/>
      <w:r w:rsidR="008D1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.м</w:t>
      </w:r>
      <w:proofErr w:type="spellEnd"/>
      <w:proofErr w:type="gramEnd"/>
      <w:r w:rsidR="008D1FF2" w:rsidRPr="008D1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 кадас</w:t>
      </w:r>
      <w:r w:rsidR="008D1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тровым номером  18:05:</w:t>
      </w:r>
      <w:r w:rsidR="001A2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089001</w:t>
      </w:r>
      <w:r w:rsidR="008D1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1A2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86</w:t>
      </w:r>
      <w:r w:rsidR="008D1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1A2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принадлежа</w:t>
      </w:r>
      <w:r w:rsidR="00A62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вш</w:t>
      </w:r>
      <w:r w:rsidR="001A2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 на праве бессрочного (постоянного) пользования на основании свидетельства на право собственности на землю от 05.08.1992 г. № 251</w:t>
      </w:r>
      <w:bookmarkStart w:id="0" w:name="_GoBack"/>
      <w:bookmarkEnd w:id="0"/>
      <w:r w:rsidR="001A2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умершему Вершинину Николаю Семеновичу</w:t>
      </w:r>
      <w:r w:rsidR="008D1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актовая запись о смерти № </w:t>
      </w:r>
      <w:r w:rsidR="001A2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340 </w:t>
      </w:r>
      <w:r w:rsidR="008D1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1A2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14.12.2010 г.</w:t>
      </w:r>
      <w:r w:rsidR="008D1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 присвоить следующий адрес:</w:t>
      </w:r>
    </w:p>
    <w:p w:rsidR="008D1FF2" w:rsidRPr="008D1FF2" w:rsidRDefault="008D1FF2" w:rsidP="008D1F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1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8D1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Глазовский</w:t>
      </w:r>
      <w:proofErr w:type="spellEnd"/>
      <w:r w:rsidRPr="008D1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район, д.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A2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Отогурт</w:t>
      </w:r>
      <w:proofErr w:type="spellEnd"/>
      <w:r w:rsidRPr="008D1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A2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Молодежная</w:t>
      </w:r>
      <w:r w:rsidRPr="008D1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C04A34" w:rsidRPr="00C0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1A28D7">
        <w:rPr>
          <w:rFonts w:ascii="Times New Roman" w:eastAsia="Times New Roman" w:hAnsi="Times New Roman" w:cs="Times New Roman"/>
          <w:sz w:val="24"/>
          <w:szCs w:val="24"/>
          <w:lang w:eastAsia="ru-RU"/>
        </w:rPr>
        <w:t>3, кв. 2</w:t>
      </w:r>
      <w:r w:rsidR="00C04A34" w:rsidRPr="00C04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FF2" w:rsidRPr="008D1FF2" w:rsidRDefault="008D1FF2" w:rsidP="008D1F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1FF2" w:rsidRDefault="008D1FF2" w:rsidP="008D1F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1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Категория земель – земли населенных пунктов.</w:t>
      </w:r>
    </w:p>
    <w:p w:rsidR="00A62461" w:rsidRDefault="00A62461" w:rsidP="008D1F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461" w:rsidRPr="00127A58" w:rsidRDefault="00A62461" w:rsidP="00127A5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</w:t>
      </w:r>
      <w:r w:rsidRPr="00127A58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127A58" w:rsidRPr="00127A58">
        <w:rPr>
          <w:rFonts w:ascii="Times New Roman" w:hAnsi="Times New Roman" w:cs="Times New Roman"/>
          <w:sz w:val="24"/>
          <w:szCs w:val="24"/>
          <w:lang w:eastAsia="ru-RU"/>
        </w:rPr>
        <w:t>Признать</w:t>
      </w:r>
      <w:r w:rsidRPr="00127A58">
        <w:rPr>
          <w:rFonts w:ascii="Times New Roman" w:hAnsi="Times New Roman" w:cs="Times New Roman"/>
          <w:sz w:val="24"/>
          <w:szCs w:val="24"/>
          <w:lang w:eastAsia="ru-RU"/>
        </w:rPr>
        <w:t xml:space="preserve"> утратившим силу </w:t>
      </w:r>
      <w:r w:rsidR="00127A58" w:rsidRPr="00127A58">
        <w:rPr>
          <w:rFonts w:ascii="Times New Roman" w:hAnsi="Times New Roman" w:cs="Times New Roman"/>
          <w:sz w:val="24"/>
          <w:szCs w:val="24"/>
          <w:lang w:eastAsia="ru-RU"/>
        </w:rPr>
        <w:t>постановление Администрации МО «Ураковское» от 27.11.2014 г. № 56 «Об изменении адреса».</w:t>
      </w:r>
    </w:p>
    <w:p w:rsidR="008D1FF2" w:rsidRPr="008D1FF2" w:rsidRDefault="008D1FF2" w:rsidP="008D1FF2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1FF2" w:rsidRDefault="008D1FF2" w:rsidP="004430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3012" w:rsidRPr="00443012" w:rsidRDefault="00443012" w:rsidP="004430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30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 муниципального</w:t>
      </w:r>
    </w:p>
    <w:p w:rsidR="00443012" w:rsidRPr="00443012" w:rsidRDefault="00443012" w:rsidP="004430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30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образования «Ураковское»</w:t>
      </w:r>
      <w:r w:rsidRPr="004430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430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430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430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spellStart"/>
      <w:r w:rsidRPr="004430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Т.В.Бабинцева</w:t>
      </w:r>
      <w:proofErr w:type="spellEnd"/>
      <w:r w:rsidRPr="004430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443012" w:rsidRPr="00443012" w:rsidRDefault="00443012" w:rsidP="004430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43012" w:rsidRPr="00443012" w:rsidRDefault="00443012" w:rsidP="00443012">
      <w:pPr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443012" w:rsidRPr="00443012" w:rsidRDefault="00443012" w:rsidP="004430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1E9E" w:rsidRDefault="00331E9E"/>
    <w:sectPr w:rsidR="0033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2E"/>
    <w:rsid w:val="00127A58"/>
    <w:rsid w:val="001A28D7"/>
    <w:rsid w:val="00331E9E"/>
    <w:rsid w:val="00366CFF"/>
    <w:rsid w:val="00443012"/>
    <w:rsid w:val="0044622E"/>
    <w:rsid w:val="00510E0A"/>
    <w:rsid w:val="007831BB"/>
    <w:rsid w:val="008D1FF2"/>
    <w:rsid w:val="009C68D4"/>
    <w:rsid w:val="00A20C99"/>
    <w:rsid w:val="00A62461"/>
    <w:rsid w:val="00C0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6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2015-07-29T10:10:00Z</cp:lastPrinted>
  <dcterms:created xsi:type="dcterms:W3CDTF">2015-07-27T05:11:00Z</dcterms:created>
  <dcterms:modified xsi:type="dcterms:W3CDTF">2015-07-29T10:18:00Z</dcterms:modified>
</cp:coreProperties>
</file>