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51" w:rsidRDefault="00DB5851" w:rsidP="00DB5851">
      <w:pPr>
        <w:shd w:val="clear" w:color="auto" w:fill="FFFFFF"/>
        <w:spacing w:line="250" w:lineRule="exact"/>
        <w:ind w:left="946" w:hanging="610"/>
        <w:rPr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 xml:space="preserve">АДМИНИСТРАЦИЯ  МУНИЦИПАЛЬНОГО  ОБРАЗОВАНИЯ  «ШТАНИГУРТСКОЕ» </w:t>
      </w:r>
      <w:r>
        <w:rPr>
          <w:b/>
          <w:bCs/>
          <w:color w:val="000000"/>
          <w:spacing w:val="-14"/>
          <w:sz w:val="24"/>
          <w:szCs w:val="24"/>
        </w:rPr>
        <w:t>«ШТАНИГУРТ»  МУНИЦИПАЛ  КЫЛДЫТЭТЛЭН  АДМИНИСТРАЦИЕЗ</w:t>
      </w:r>
    </w:p>
    <w:p w:rsidR="00DB5851" w:rsidRDefault="00DB5851" w:rsidP="00DB5851">
      <w:pPr>
        <w:shd w:val="clear" w:color="auto" w:fill="FFFFFF"/>
        <w:spacing w:line="250" w:lineRule="exact"/>
        <w:ind w:left="946" w:hanging="610"/>
      </w:pPr>
    </w:p>
    <w:p w:rsidR="00DB5851" w:rsidRDefault="00DB5851" w:rsidP="00DB5851">
      <w:pPr>
        <w:shd w:val="clear" w:color="auto" w:fill="FFFFFF"/>
        <w:spacing w:before="254"/>
        <w:ind w:right="10"/>
        <w:jc w:val="center"/>
      </w:pPr>
      <w:r>
        <w:rPr>
          <w:b/>
          <w:bCs/>
          <w:color w:val="000000"/>
          <w:spacing w:val="-1"/>
          <w:sz w:val="24"/>
          <w:szCs w:val="24"/>
        </w:rPr>
        <w:t>ПОСТАНОВЛЕНИЕ</w:t>
      </w:r>
    </w:p>
    <w:p w:rsidR="00DB5851" w:rsidRDefault="00DB5851" w:rsidP="00DB5851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от  23  августа 2016 года                                                                                                      </w:t>
      </w:r>
      <w:r>
        <w:rPr>
          <w:b/>
          <w:bCs/>
          <w:color w:val="000000"/>
          <w:spacing w:val="21"/>
          <w:sz w:val="24"/>
          <w:szCs w:val="24"/>
        </w:rPr>
        <w:t>№ 43</w:t>
      </w:r>
    </w:p>
    <w:p w:rsidR="00DB5851" w:rsidRDefault="00DB5851" w:rsidP="00DB5851">
      <w:pPr>
        <w:shd w:val="clear" w:color="auto" w:fill="FFFFFF"/>
        <w:tabs>
          <w:tab w:val="left" w:pos="8774"/>
        </w:tabs>
        <w:spacing w:before="283"/>
        <w:ind w:left="14"/>
        <w:rPr>
          <w:b/>
          <w:bCs/>
          <w:color w:val="000000"/>
          <w:spacing w:val="21"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rPr>
          <w:b/>
          <w:bCs/>
          <w:color w:val="000000"/>
          <w:spacing w:val="21"/>
          <w:sz w:val="24"/>
          <w:szCs w:val="24"/>
        </w:rPr>
      </w:pPr>
      <w:r>
        <w:rPr>
          <w:b/>
          <w:bCs/>
          <w:color w:val="000000"/>
          <w:spacing w:val="21"/>
          <w:sz w:val="24"/>
          <w:szCs w:val="24"/>
        </w:rPr>
        <w:t>Об исполнении бюджета муниципального</w:t>
      </w: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образования «Штанигуртское» </w:t>
      </w: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за 1 полугодие 2016 года</w:t>
      </w: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Рассмотрев отчет об исполнении бюджета муниципального образования «Штанигуртское» за 1 полугодие 2016 года, руководствуясь </w:t>
      </w:r>
      <w:proofErr w:type="gramStart"/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 xml:space="preserve">. 5 ст. 264.2 Бюджетного кодекса Российской Федерации, Администрация муниципального образования «Штанигуртское» </w:t>
      </w:r>
      <w:r>
        <w:rPr>
          <w:b/>
          <w:sz w:val="24"/>
          <w:szCs w:val="24"/>
        </w:rPr>
        <w:t>ПОСТАНОВЛЯЕТ:</w:t>
      </w: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ind w:left="14"/>
        <w:jc w:val="both"/>
        <w:rPr>
          <w:b/>
          <w:sz w:val="24"/>
          <w:szCs w:val="24"/>
        </w:rPr>
      </w:pPr>
    </w:p>
    <w:p w:rsidR="00DB5851" w:rsidRDefault="00DB5851" w:rsidP="00DB5851">
      <w:pPr>
        <w:pStyle w:val="a3"/>
        <w:numPr>
          <w:ilvl w:val="0"/>
          <w:numId w:val="1"/>
        </w:num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муниципального образования «Штанигуртское» 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DB5851" w:rsidRDefault="00DB5851" w:rsidP="00DB5851">
      <w:pPr>
        <w:pStyle w:val="a3"/>
        <w:shd w:val="clear" w:color="auto" w:fill="FFFFFF"/>
        <w:tabs>
          <w:tab w:val="left" w:pos="8774"/>
        </w:tabs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1 полугодие 2016 года утвердить и передать на рассмотрение в Совет депутатов муниципального образования «Штанигуртское».</w:t>
      </w: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DB5851" w:rsidRDefault="00DB5851" w:rsidP="00DB5851">
      <w:pPr>
        <w:shd w:val="clear" w:color="auto" w:fill="FFFFFF"/>
        <w:tabs>
          <w:tab w:val="left" w:pos="877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«Штанигуртское»                                                                                Т.Е. Дорофеева</w:t>
      </w:r>
    </w:p>
    <w:p w:rsidR="00DB5851" w:rsidRDefault="00DB5851" w:rsidP="00DB5851"/>
    <w:p w:rsidR="00DB5851" w:rsidRDefault="00DB5851" w:rsidP="00DB5851"/>
    <w:p w:rsidR="00183F7E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/>
    <w:p w:rsidR="00013BCF" w:rsidRDefault="00013BCF" w:rsidP="00013BC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ОТЧЕТ</w:t>
      </w:r>
    </w:p>
    <w:p w:rsidR="00013BCF" w:rsidRDefault="00013BCF" w:rsidP="00013BC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об исполнении бюджета</w:t>
      </w:r>
    </w:p>
    <w:p w:rsidR="00013BCF" w:rsidRDefault="00013BCF" w:rsidP="00013BC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муниципального образования «Штанигуртское»</w:t>
      </w:r>
    </w:p>
    <w:p w:rsidR="00013BCF" w:rsidRDefault="00013BCF" w:rsidP="00013BCF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за 1 полугодие 2016 года</w:t>
      </w:r>
    </w:p>
    <w:p w:rsidR="00013BCF" w:rsidRDefault="00013BCF" w:rsidP="00013BCF">
      <w:pPr>
        <w:jc w:val="both"/>
        <w:rPr>
          <w:color w:val="C00000"/>
          <w:sz w:val="21"/>
          <w:szCs w:val="21"/>
        </w:rPr>
      </w:pP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Бюджет МО «Штанигуртское» за 1 полугодие 2016 года исполнен в целом по доходам в объеме 1325,4 тыс. руб., что составляет 93,6% к плану (Приложение 1),  в том числе:</w:t>
      </w:r>
    </w:p>
    <w:p w:rsidR="00013BCF" w:rsidRDefault="00013BCF" w:rsidP="00013BCF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получены налоговые доходы в сумме 122,9 тыс. руб. (77,3% от плана), </w:t>
      </w:r>
    </w:p>
    <w:p w:rsidR="00013BCF" w:rsidRDefault="00013BCF" w:rsidP="00013BCF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получены безвозмездные поступления в сумме 1202,5 тыс. руб. (95,7% от плана).</w:t>
      </w:r>
    </w:p>
    <w:p w:rsidR="00013BCF" w:rsidRDefault="00013BCF" w:rsidP="00013BCF">
      <w:pPr>
        <w:tabs>
          <w:tab w:val="left" w:pos="540"/>
        </w:tabs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54,0 тыс. руб. 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Доля собственных доходов в общем объеме составляет 9,3%.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К аналогичному периоду прошлого года исполнение собственных доходов составило 14,5% или получено доходов меньше на 726,8 тыс. руб., в связи с выпадающими доходами от предприятия ООО «Удмуртская птицефабрика», снижение поступления земельного налога и отсутствие поступления доходов от оказания платных услуг.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Наибольший удельный вес по структуре собственных доходов бюджета поселения  составляет земельный налог – 63,1 тыс. руб. или 88,9%.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Не выполнен план по следующим налогам: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при уточненном плане 67,0 тыс. руб. поступило 46,2 тыс. руб.</w:t>
      </w:r>
    </w:p>
    <w:p w:rsidR="00013BCF" w:rsidRDefault="00013BCF" w:rsidP="00013BCF">
      <w:pPr>
        <w:jc w:val="both"/>
        <w:rPr>
          <w:sz w:val="21"/>
          <w:szCs w:val="21"/>
        </w:rPr>
      </w:pPr>
      <w:r>
        <w:rPr>
          <w:sz w:val="21"/>
          <w:szCs w:val="21"/>
        </w:rPr>
        <w:t>исполнение составило 69% к плану или недополучено налога в сумме 20,8 тыс. руб., к уровню прошлого года исполнение составило 8,3%,  в связи с регистрацией обособленных подразделений ООО «Удмуртская птицефабрика», за период с 1 января 2016 года по 20.05.2016 года произведен возврат налога в сумме 429,2 тыс. руб. на ОКТМО г</w:t>
      </w:r>
      <w:proofErr w:type="gramStart"/>
      <w:r>
        <w:rPr>
          <w:sz w:val="21"/>
          <w:szCs w:val="21"/>
        </w:rPr>
        <w:t>.Г</w:t>
      </w:r>
      <w:proofErr w:type="gramEnd"/>
      <w:r>
        <w:rPr>
          <w:sz w:val="21"/>
          <w:szCs w:val="21"/>
        </w:rPr>
        <w:t>лазова, и с 21.05.2016 года ежемесячные поступления налога от ООО «Удмуртская птицефабрика» в бюджет поселения не поступают;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имущество физ. лиц при плане 21,0 тыс. руб. поступило 13,6 тыс. руб., исполнение составило 64,8% к плану или недополучено налога в сумме 7,4 тыс. руб., в связи  с имеющейся недоимкой;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по земельному налогу при плане 71,0 тыс. руб. поступило 63,1 тыс. руб., исполнение составило 88,9% к плану или недополучено налога в сумме 7,9 тыс. руб., в связи  с имеющейся недоимкой.  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По данным Межрайонной ИФНС России № 2 по УР недоимка в бюджет поселения по сравнению с началом года увеличилась на 13,3 тыс. руб. и составила  на 01.07.2016г. в сумме 220,8 тыс. руб. в том числе: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доходы физ. лиц – 0,8 тыс. руб.;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налогу на имущество физ. лиц – 174,4 тыс. руб.;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по земельному налогу – 45,6 тыс. руб.</w:t>
      </w:r>
    </w:p>
    <w:p w:rsidR="00013BCF" w:rsidRDefault="00013BCF" w:rsidP="00013BCF">
      <w:pPr>
        <w:jc w:val="both"/>
        <w:rPr>
          <w:color w:val="C00000"/>
          <w:sz w:val="21"/>
          <w:szCs w:val="21"/>
        </w:rPr>
      </w:pPr>
    </w:p>
    <w:p w:rsidR="00013BCF" w:rsidRDefault="00013BCF" w:rsidP="00013BCF">
      <w:pPr>
        <w:jc w:val="both"/>
        <w:rPr>
          <w:sz w:val="21"/>
          <w:szCs w:val="21"/>
        </w:rPr>
      </w:pPr>
      <w:r>
        <w:rPr>
          <w:color w:val="C00000"/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Бюджет поселения по расходам исполнен в объеме 1663,5 тыс. руб. или 54,2% исполнения к уточненному  плану, в том числе: </w:t>
      </w:r>
    </w:p>
    <w:p w:rsidR="00013BCF" w:rsidRDefault="00013BCF" w:rsidP="00013BCF">
      <w:pPr>
        <w:jc w:val="both"/>
        <w:rPr>
          <w:color w:val="C00000"/>
          <w:sz w:val="21"/>
          <w:szCs w:val="21"/>
        </w:rPr>
      </w:pPr>
      <w:r>
        <w:rPr>
          <w:sz w:val="21"/>
          <w:szCs w:val="21"/>
        </w:rPr>
        <w:t xml:space="preserve">            По разделу «Общегосударственные вопросы» исполнение составило 637,1 тыс. руб. или 44,8% (за аналогичный период 2015 года – 599,3 тыс. рублей).</w:t>
      </w:r>
      <w:r>
        <w:rPr>
          <w:color w:val="C00000"/>
          <w:sz w:val="21"/>
          <w:szCs w:val="21"/>
        </w:rPr>
        <w:t xml:space="preserve"> </w:t>
      </w:r>
      <w:r>
        <w:rPr>
          <w:sz w:val="21"/>
          <w:szCs w:val="21"/>
        </w:rPr>
        <w:t>На выплату заработной платы с отчислениями направлено 508,7 тыс. руб., что составило 79,8% всех расходов  по органам управления.</w:t>
      </w:r>
      <w:r>
        <w:rPr>
          <w:color w:val="C00000"/>
          <w:sz w:val="21"/>
          <w:szCs w:val="21"/>
        </w:rPr>
        <w:t xml:space="preserve"> </w:t>
      </w:r>
      <w:r>
        <w:rPr>
          <w:sz w:val="21"/>
          <w:szCs w:val="21"/>
        </w:rPr>
        <w:t>На оплату услуг связи израсходовано 14,3 тыс. руб. (за аналогичный период 2015 года – 9,1 тыс. рублей), на оплату коммунальных услуг 0,3 тыс. руб. (за аналогичный период 2015 года – 15,0 тыс. рублей),  ГСМ 21,0 тыс. руб. (за аналогичный период 2015 года 12,0 тыс. рублей).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За 6 месяцев 2016 года по подразделу 0111 «Резервные фонды» расходы составили 1,9 тыс. руб. и были направлены на оказание материальной помощи в связи с похоронами, на приобретение лекарств.</w:t>
      </w:r>
    </w:p>
    <w:p w:rsidR="00013BCF" w:rsidRDefault="00013BCF" w:rsidP="00013BCF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Расходы по первичному воинскому учету по подразделу 0203 составили 22,1 тыс. руб. при плане 67,8 тыс. руб., за счет данных сре</w:t>
      </w:r>
      <w:proofErr w:type="gramStart"/>
      <w:r>
        <w:rPr>
          <w:sz w:val="21"/>
          <w:szCs w:val="21"/>
        </w:rPr>
        <w:t>дств пр</w:t>
      </w:r>
      <w:proofErr w:type="gramEnd"/>
      <w:r>
        <w:rPr>
          <w:sz w:val="21"/>
          <w:szCs w:val="21"/>
        </w:rPr>
        <w:t>оизведены расходы по оплате труда с отчислениями и транспортные расходы.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подразделам 0309 «Защита населения и территории от ЧС, гражданская оборона» (годовой план 1,0 тыс. рублей),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не осуществлялись.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0310 «Обеспечение пожарной безопасности» (годовой уточнённый план 31,5 тыс. руб., в том числе 22,5 тыс. руб. субсидия из бюджета УР) кассовый расход составил 8,0 тыс. руб.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подразделу 0409 «Дорожное хозяйство (дорожные фонды)» расходы составили 525,9 тыс. рублей (годовой уточнённый план 802,4 тыс. рублей).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По разделу 0500 «Жилищно-коммунальное хозяйство» расходы составили 252,4 тыс. руб. (уточнённый план 303,7 тыс. руб., в том числе 200,0 тыс. руб. – переходящие остатки 2015 г., полученные по итогам республиканского конкурса «Лучшее муниципальное образование»).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 подразделу 0707 «Молодёжная политика» исполнение составило 5,1 тыс. руб. при годовом плане 10,0 тыс. руб.</w:t>
      </w:r>
    </w:p>
    <w:p w:rsidR="00013BCF" w:rsidRDefault="00013BCF" w:rsidP="00013BCF">
      <w:pPr>
        <w:ind w:firstLine="720"/>
        <w:jc w:val="both"/>
        <w:rPr>
          <w:color w:val="C00000"/>
          <w:sz w:val="21"/>
          <w:szCs w:val="21"/>
        </w:rPr>
      </w:pPr>
      <w:r>
        <w:rPr>
          <w:sz w:val="21"/>
          <w:szCs w:val="21"/>
        </w:rPr>
        <w:t>По разделу 0800 «Культура и кинематография» исполнение составило 177,9 тыс. руб. при плане 425,9 тыс. руб. (в том числе остатки 2015 года 9,3 тыс. руб.).</w:t>
      </w:r>
      <w:r>
        <w:rPr>
          <w:color w:val="C00000"/>
          <w:sz w:val="21"/>
          <w:szCs w:val="21"/>
        </w:rPr>
        <w:t xml:space="preserve"> </w:t>
      </w:r>
      <w:r>
        <w:rPr>
          <w:sz w:val="21"/>
          <w:szCs w:val="21"/>
        </w:rPr>
        <w:t>Средства по данному разделу направлены на содержание библиотек МО «Штанигуртское»: на выплату заработной платы 148,3 тыс. руб., на оплату коммунальных услуг 22,4 тыс. руб., услуг связи 5,1 тыс. руб., прочие 2,1 тыс. руб.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По разделу 1100 «Физическая культура и спорт»  (план 10,0 тыс. руб.) кассовый расход составил 6,5 тыс. руб. 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6 месяцев 2016 года из бюджета УР для МО «Штанигуртское» выделена субсидия по обеспечению первичных мер пожарной безопасности 22,5 тыс. руб.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1 полугодии 2016 года решениями Районного Совета депутатов выделены дополнительные средства из дорожного фонда на ремонт и содержание дорог в размере 156,4 тыс. руб., в том числе межевание 82,7 тыс. руб.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За 6 месяцев 2016 года решением Совета депутатов МО «Штанигуртское» распределены переходящие остатки на следующие цели:</w:t>
      </w:r>
    </w:p>
    <w:p w:rsidR="00013BCF" w:rsidRDefault="00013BCF" w:rsidP="00013BCF">
      <w:pPr>
        <w:jc w:val="right"/>
        <w:rPr>
          <w:sz w:val="21"/>
          <w:szCs w:val="21"/>
        </w:rPr>
      </w:pPr>
      <w:r>
        <w:rPr>
          <w:sz w:val="21"/>
          <w:szCs w:val="21"/>
        </w:rPr>
        <w:t>тыс. руб.</w:t>
      </w:r>
    </w:p>
    <w:tbl>
      <w:tblPr>
        <w:tblW w:w="9654" w:type="dxa"/>
        <w:tblInd w:w="93" w:type="dxa"/>
        <w:tblLook w:val="04A0"/>
      </w:tblPr>
      <w:tblGrid>
        <w:gridCol w:w="2283"/>
        <w:gridCol w:w="6379"/>
        <w:gridCol w:w="992"/>
      </w:tblGrid>
      <w:tr w:rsidR="00013BCF" w:rsidTr="00013BCF">
        <w:trPr>
          <w:trHeight w:val="253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BCF" w:rsidRDefault="00013B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МО "Штанигуртское" (решение №230 от 29.01.16; №245 от 25.04.16; №257 от 27.06.16)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на чествование юбиляров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013BCF" w:rsidTr="00013BCF">
        <w:trPr>
          <w:trHeight w:val="2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BCF" w:rsidRDefault="00013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зарплата по договорам по благоустройству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52,8</w:t>
            </w:r>
          </w:p>
        </w:tc>
      </w:tr>
      <w:tr w:rsidR="00013BCF" w:rsidTr="00013BCF">
        <w:trPr>
          <w:trHeight w:val="2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BCF" w:rsidRDefault="00013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выполнение землеустроительных и кадастровых работ (межевание)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40,6</w:t>
            </w:r>
          </w:p>
        </w:tc>
      </w:tr>
      <w:tr w:rsidR="00013BCF" w:rsidTr="00013BCF">
        <w:trPr>
          <w:trHeight w:val="2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BCF" w:rsidRDefault="00013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доски для тротуара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BCF" w:rsidRDefault="00013BCF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013BCF" w:rsidTr="00013BCF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BCF" w:rsidRDefault="00013BC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13BCF" w:rsidRDefault="00013BCF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13BCF" w:rsidRDefault="00013BC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143,4</w:t>
            </w:r>
          </w:p>
        </w:tc>
      </w:tr>
    </w:tbl>
    <w:p w:rsidR="00013BCF" w:rsidRDefault="00013BCF" w:rsidP="00013BCF">
      <w:pPr>
        <w:ind w:firstLine="720"/>
        <w:jc w:val="both"/>
        <w:rPr>
          <w:color w:val="C00000"/>
          <w:sz w:val="21"/>
          <w:szCs w:val="21"/>
          <w:lang w:eastAsia="ar-SA"/>
        </w:rPr>
      </w:pP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Остаток денежных средств на лицевом счете бюджета  МО «Штанигуртское» по состоянию на 30.06.2016 года составляет 66,4 тыс. рублей, в том числе:</w:t>
      </w:r>
    </w:p>
    <w:p w:rsidR="00013BCF" w:rsidRDefault="00013BCF" w:rsidP="00013BCF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- субсидия по пожарной безопасности 14,5 тыс. руб.,</w:t>
      </w:r>
    </w:p>
    <w:p w:rsidR="00013BCF" w:rsidRDefault="00013BCF" w:rsidP="00013BCF">
      <w:pPr>
        <w:ind w:firstLine="709"/>
        <w:jc w:val="both"/>
        <w:rPr>
          <w:color w:val="C00000"/>
          <w:sz w:val="21"/>
          <w:szCs w:val="21"/>
        </w:rPr>
      </w:pPr>
      <w:r>
        <w:rPr>
          <w:sz w:val="21"/>
          <w:szCs w:val="21"/>
        </w:rPr>
        <w:t>- субвенция по воинскому учёту 12,9 тыс. руб</w:t>
      </w:r>
      <w:r>
        <w:rPr>
          <w:color w:val="C00000"/>
          <w:sz w:val="21"/>
          <w:szCs w:val="21"/>
        </w:rPr>
        <w:t>.</w:t>
      </w:r>
    </w:p>
    <w:p w:rsidR="00013BCF" w:rsidRDefault="00013BCF" w:rsidP="00013BCF">
      <w:pPr>
        <w:jc w:val="both"/>
        <w:rPr>
          <w:sz w:val="22"/>
          <w:szCs w:val="22"/>
        </w:rPr>
      </w:pPr>
      <w:r>
        <w:rPr>
          <w:color w:val="C00000"/>
          <w:sz w:val="22"/>
          <w:szCs w:val="22"/>
        </w:rPr>
        <w:t xml:space="preserve">            </w:t>
      </w:r>
      <w:r>
        <w:rPr>
          <w:sz w:val="22"/>
          <w:szCs w:val="22"/>
        </w:rPr>
        <w:t>По итогам 1 полугодия 2016 года бюджет поселения исполнен с</w:t>
      </w:r>
      <w:r>
        <w:rPr>
          <w:color w:val="C00000"/>
          <w:sz w:val="22"/>
          <w:szCs w:val="22"/>
        </w:rPr>
        <w:t xml:space="preserve"> </w:t>
      </w:r>
      <w:r>
        <w:rPr>
          <w:sz w:val="22"/>
          <w:szCs w:val="22"/>
        </w:rPr>
        <w:t>дефицитом в сумме 338,1 тыс. руб.</w:t>
      </w:r>
    </w:p>
    <w:p w:rsidR="00013BCF" w:rsidRDefault="00013BCF" w:rsidP="00013BCF">
      <w:pPr>
        <w:ind w:firstLine="720"/>
        <w:jc w:val="both"/>
        <w:rPr>
          <w:color w:val="C00000"/>
          <w:sz w:val="21"/>
          <w:szCs w:val="21"/>
          <w:lang w:eastAsia="ar-SA"/>
        </w:rPr>
      </w:pPr>
    </w:p>
    <w:p w:rsidR="00013BCF" w:rsidRDefault="00013BCF"/>
    <w:sectPr w:rsidR="00013BCF" w:rsidSect="009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44C"/>
    <w:multiLevelType w:val="hybridMultilevel"/>
    <w:tmpl w:val="7BEC9D6A"/>
    <w:lvl w:ilvl="0" w:tplc="605630EE">
      <w:start w:val="1"/>
      <w:numFmt w:val="decimal"/>
      <w:lvlText w:val="%1."/>
      <w:lvlJc w:val="left"/>
      <w:pPr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851"/>
    <w:rsid w:val="00013BCF"/>
    <w:rsid w:val="003D2842"/>
    <w:rsid w:val="00D85C5D"/>
    <w:rsid w:val="00DB5851"/>
    <w:rsid w:val="00E62127"/>
    <w:rsid w:val="00FE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5993</Characters>
  <Application>Microsoft Office Word</Application>
  <DocSecurity>0</DocSecurity>
  <Lines>49</Lines>
  <Paragraphs>14</Paragraphs>
  <ScaleCrop>false</ScaleCrop>
  <Company>Администрация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2016-09-12T11:22:00Z</dcterms:created>
  <dcterms:modified xsi:type="dcterms:W3CDTF">2016-11-15T06:08:00Z</dcterms:modified>
</cp:coreProperties>
</file>