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79" w:rsidRDefault="00C33179" w:rsidP="00C33179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C33179" w:rsidRDefault="00C33179" w:rsidP="00C33179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C33179" w:rsidRDefault="00C33179" w:rsidP="00C331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E19BC" w:rsidRDefault="006E19BC" w:rsidP="00C331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C33179" w:rsidRDefault="00C33179" w:rsidP="00C331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C33179" w:rsidRDefault="00C33179" w:rsidP="00C3317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0658BE">
        <w:rPr>
          <w:rFonts w:ascii="Times New Roman" w:hAnsi="Times New Roman"/>
          <w:b/>
          <w:sz w:val="24"/>
          <w:szCs w:val="24"/>
          <w:lang w:eastAsia="ru-RU"/>
        </w:rPr>
        <w:t xml:space="preserve">28.01.2016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6E19BC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C33179" w:rsidRDefault="00C33179" w:rsidP="00C33179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C33179" w:rsidRDefault="00C33179" w:rsidP="006E19BC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 соответствии с Федеральным Законом «О наименованиях географических объектов» от 18.12.1997 г. № 152 и в целях формирования земельного участка для </w:t>
      </w:r>
      <w:r w:rsidR="006E19BC">
        <w:rPr>
          <w:rFonts w:ascii="Times New Roman" w:hAnsi="Times New Roman"/>
          <w:sz w:val="24"/>
          <w:szCs w:val="24"/>
          <w:lang w:eastAsia="ru-RU"/>
        </w:rPr>
        <w:t>ведения сельскохозяйственного производства</w:t>
      </w:r>
      <w:r>
        <w:rPr>
          <w:rFonts w:ascii="Times New Roman" w:hAnsi="Times New Roman"/>
          <w:sz w:val="24"/>
          <w:szCs w:val="24"/>
          <w:lang w:eastAsia="ru-RU"/>
        </w:rPr>
        <w:t>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C33179" w:rsidRDefault="00C33179" w:rsidP="006E1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Присвоить земельному участку, выделяемому в счет доли из земельного участка  с кадастровым номером 18:05:000000:343 адресный ориентир: </w:t>
      </w:r>
    </w:p>
    <w:p w:rsidR="006E19BC" w:rsidRDefault="006E19BC" w:rsidP="006E1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3179" w:rsidRDefault="00C33179" w:rsidP="006E19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в 750 м на север от деревни Кочишево.</w:t>
      </w:r>
    </w:p>
    <w:p w:rsidR="00C33179" w:rsidRDefault="00C33179" w:rsidP="006E19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C33179" w:rsidRDefault="00C33179" w:rsidP="006E19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Категория земель: </w:t>
      </w:r>
      <w:r w:rsidR="00181C4B">
        <w:rPr>
          <w:rFonts w:ascii="Times New Roman" w:hAnsi="Times New Roman"/>
          <w:bCs/>
          <w:sz w:val="24"/>
          <w:szCs w:val="24"/>
          <w:lang w:eastAsia="ru-RU"/>
        </w:rPr>
        <w:t>земли сельскохозяйственного назначения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3179" w:rsidRDefault="00C33179" w:rsidP="006E19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33179" w:rsidRDefault="00C33179" w:rsidP="006E19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Разрешенное использование: </w:t>
      </w:r>
      <w:r w:rsidR="00181C4B">
        <w:rPr>
          <w:rFonts w:ascii="Times New Roman" w:hAnsi="Times New Roman"/>
          <w:bCs/>
          <w:sz w:val="24"/>
          <w:szCs w:val="24"/>
          <w:lang w:eastAsia="ru-RU"/>
        </w:rPr>
        <w:t>ведение сельскохозяйственного производства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33179" w:rsidRDefault="00C33179" w:rsidP="00C3317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33179" w:rsidRDefault="00C33179" w:rsidP="00C3317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33179" w:rsidRDefault="00C33179" w:rsidP="00C3317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C33179" w:rsidRDefault="00C33179" w:rsidP="00C3317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C33179" w:rsidRDefault="00C33179" w:rsidP="00C3317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CF9" w:rsidRDefault="00A02CF9"/>
    <w:sectPr w:rsidR="00A0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D3"/>
    <w:rsid w:val="000658BE"/>
    <w:rsid w:val="00181C4B"/>
    <w:rsid w:val="00442DD3"/>
    <w:rsid w:val="006E19BC"/>
    <w:rsid w:val="00A02CF9"/>
    <w:rsid w:val="00C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2016-02-01T06:54:00Z</dcterms:created>
  <dcterms:modified xsi:type="dcterms:W3CDTF">2016-02-01T07:18:00Z</dcterms:modified>
</cp:coreProperties>
</file>