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noProof/>
          <w:sz w:val="14"/>
          <w:szCs w:val="24"/>
          <w:lang w:eastAsia="ru-RU"/>
        </w:rPr>
        <w:drawing>
          <wp:inline distT="0" distB="0" distL="0" distR="0" wp14:anchorId="0F109FEA" wp14:editId="0BD37C66">
            <wp:extent cx="5715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4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40"/>
          <w:szCs w:val="44"/>
          <w:lang w:eastAsia="ru-RU"/>
        </w:rPr>
        <w:t>ВЕСТНИК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 xml:space="preserve">правовых актов органов местного самоуправления </w:t>
      </w:r>
      <w:r w:rsidRPr="008D0F6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муниципального образования «Глазовский район»,</w:t>
      </w:r>
      <w:r w:rsidRPr="008D0F6C">
        <w:rPr>
          <w:rFonts w:ascii="Times New Roman" w:eastAsia="Times New Roman" w:hAnsi="Times New Roman" w:cs="Times New Roman"/>
          <w:b/>
          <w:sz w:val="40"/>
          <w:szCs w:val="38"/>
          <w:lang w:eastAsia="ru-RU"/>
        </w:rPr>
        <w:t xml:space="preserve"> </w:t>
      </w:r>
      <w:r w:rsidRPr="008D0F6C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 xml:space="preserve">муниципального образования 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>«Муниципальный округ Глазовский район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>Удмуртской Республики»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B24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8D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F68D0" w:rsidRPr="008D0F6C" w:rsidRDefault="00B243EF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9F68D0" w:rsidRPr="008D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6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="009F68D0" w:rsidRPr="008D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Cs w:val="24"/>
          <w:lang w:eastAsia="ru-RU"/>
        </w:rPr>
        <w:t>Удмуртская Республика, г. Глазов, 2024 год</w:t>
      </w:r>
    </w:p>
    <w:p w:rsidR="009F68D0" w:rsidRPr="008D0F6C" w:rsidRDefault="009F68D0" w:rsidP="009F6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68D0" w:rsidRPr="008D0F6C" w:rsidRDefault="009F68D0" w:rsidP="009F68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E4F" w:rsidRPr="00D62315" w:rsidRDefault="00420E4F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C31" w:rsidRDefault="008D3C31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C31" w:rsidRDefault="008D3C31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C31" w:rsidRDefault="008D3C31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9F68D0" w:rsidRPr="008D0F6C" w:rsidRDefault="009F68D0" w:rsidP="009F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8023"/>
        <w:gridCol w:w="963"/>
      </w:tblGrid>
      <w:tr w:rsidR="009F68D0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0F6C" w:rsidRDefault="009F68D0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0F6C" w:rsidRDefault="009F68D0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0F6C" w:rsidRDefault="009F68D0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9F68D0" w:rsidRPr="008D0F6C" w:rsidTr="008D3C31">
        <w:trPr>
          <w:trHeight w:val="54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0F6C" w:rsidRDefault="009F68D0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3C31" w:rsidRDefault="008D3C31" w:rsidP="008D3C31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D3C3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О безвозмездной передаче в собственность Удмуртской Республики земельного участка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0F6C" w:rsidRDefault="009F68D0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51D45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5" w:rsidRPr="008D0F6C" w:rsidRDefault="00B51D45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31" w:rsidRPr="008D3C31" w:rsidRDefault="008D3C31" w:rsidP="008D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3C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 утверждении заключения по результатам публичных слушаний по проекту решения Совета депутатов муниципального образования </w:t>
            </w:r>
          </w:p>
          <w:p w:rsidR="008D3C31" w:rsidRPr="008D3C31" w:rsidRDefault="008D3C31" w:rsidP="008D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3C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«Муниципальный округ </w:t>
            </w:r>
            <w:proofErr w:type="spellStart"/>
            <w:r w:rsidRPr="008D3C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Глазовский</w:t>
            </w:r>
            <w:proofErr w:type="spellEnd"/>
            <w:r w:rsidRPr="008D3C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район Удмуртской Республики» </w:t>
            </w:r>
          </w:p>
          <w:p w:rsidR="00B51D45" w:rsidRPr="008D3C31" w:rsidRDefault="008D3C31" w:rsidP="008D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3C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«Об исполнении бюджета муниципального образования «Муниципальный округ </w:t>
            </w:r>
            <w:proofErr w:type="spellStart"/>
            <w:r w:rsidRPr="008D3C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Глазовский</w:t>
            </w:r>
            <w:proofErr w:type="spellEnd"/>
            <w:r w:rsidRPr="008D3C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район Удм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уртской Республики» за 2023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5" w:rsidRPr="00383B70" w:rsidRDefault="008D3C31" w:rsidP="003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20E4F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Pr="008D3C31" w:rsidRDefault="008D3C31" w:rsidP="008D3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 бюджета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3C3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Муниципальный округ </w:t>
            </w:r>
            <w:proofErr w:type="spellStart"/>
            <w:r w:rsidRPr="008D3C3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Глазовский</w:t>
            </w:r>
            <w:proofErr w:type="spellEnd"/>
            <w:r w:rsidRPr="008D3C3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 район Удмуртской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 2023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Pr="00383B70" w:rsidRDefault="008D3C31" w:rsidP="003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20E4F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Pr="00420E4F" w:rsidRDefault="008D3C31" w:rsidP="008D3C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>О внесении изменений</w:t>
            </w: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 xml:space="preserve">в решение </w:t>
            </w: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</w:t>
            </w:r>
            <w:proofErr w:type="spellStart"/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>овета</w:t>
            </w:r>
            <w:proofErr w:type="spellEnd"/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 xml:space="preserve"> депутатов</w:t>
            </w: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>муниципального образования «</w:t>
            </w: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Муниципальный округ Г</w:t>
            </w:r>
            <w:proofErr w:type="spellStart"/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>лазовский</w:t>
            </w:r>
            <w:proofErr w:type="spellEnd"/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 xml:space="preserve"> район</w:t>
            </w: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Удмуртской Республики</w:t>
            </w: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>»</w:t>
            </w: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от</w:t>
            </w: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 xml:space="preserve"> </w:t>
            </w: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28</w:t>
            </w: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 xml:space="preserve"> </w:t>
            </w: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декабря</w:t>
            </w: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 xml:space="preserve"> 20</w:t>
            </w: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23 года</w:t>
            </w: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 xml:space="preserve"> №</w:t>
            </w: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349</w:t>
            </w: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 xml:space="preserve"> «</w:t>
            </w: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</w:t>
            </w: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 xml:space="preserve"> </w:t>
            </w: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бюджете м</w:t>
            </w: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униципального образования </w:t>
            </w: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>«</w:t>
            </w: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Муниципальный округ Г</w:t>
            </w:r>
            <w:proofErr w:type="spellStart"/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>лазовский</w:t>
            </w:r>
            <w:proofErr w:type="spellEnd"/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 xml:space="preserve"> район</w:t>
            </w: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Удмуртской Республики</w:t>
            </w: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>»</w:t>
            </w: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на </w:t>
            </w: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>20</w:t>
            </w: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24 год и на плановый период</w:t>
            </w:r>
            <w:r w:rsidRPr="008D3C31">
              <w:rPr>
                <w:rFonts w:ascii="Times New Roman" w:eastAsia="Times New Roman" w:hAnsi="Times New Roman" w:cs="Calibri"/>
                <w:bCs/>
                <w:sz w:val="24"/>
                <w:szCs w:val="24"/>
                <w:lang w:val="x-none" w:eastAsia="ar-SA"/>
              </w:rPr>
              <w:t xml:space="preserve"> 20</w:t>
            </w:r>
            <w:r w:rsidRPr="008D3C3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25</w:t>
            </w:r>
            <w:r w:rsidRPr="008D3C31">
              <w:rPr>
                <w:rFonts w:ascii="Times New Roman" w:eastAsia="Times New Roman" w:hAnsi="Times New Roman" w:cs="Calibri"/>
                <w:bCs/>
                <w:sz w:val="24"/>
                <w:szCs w:val="24"/>
                <w:lang w:val="x-none" w:eastAsia="ar-SA"/>
              </w:rPr>
              <w:t xml:space="preserve"> </w:t>
            </w:r>
            <w:r w:rsidRPr="008D3C3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и</w:t>
            </w:r>
            <w:r w:rsidRPr="008D3C31">
              <w:rPr>
                <w:rFonts w:ascii="Times New Roman" w:eastAsia="Times New Roman" w:hAnsi="Times New Roman" w:cs="Calibri"/>
                <w:bCs/>
                <w:sz w:val="24"/>
                <w:szCs w:val="24"/>
                <w:lang w:val="x-none" w:eastAsia="ar-SA"/>
              </w:rPr>
              <w:t xml:space="preserve"> 202</w:t>
            </w:r>
            <w:r w:rsidRPr="008D3C3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6</w:t>
            </w:r>
            <w:r w:rsidRPr="008D3C31">
              <w:rPr>
                <w:rFonts w:ascii="Times New Roman" w:eastAsia="Times New Roman" w:hAnsi="Times New Roman" w:cs="Calibri"/>
                <w:bCs/>
                <w:sz w:val="24"/>
                <w:szCs w:val="24"/>
                <w:lang w:val="x-none" w:eastAsia="ar-SA"/>
              </w:rPr>
              <w:t xml:space="preserve"> годов»</w:t>
            </w:r>
            <w:r w:rsidRPr="008D3C3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 (в редакции решения Совета</w:t>
            </w: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 xml:space="preserve"> депутатов</w:t>
            </w: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</w:t>
            </w:r>
            <w:proofErr w:type="spellStart"/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>униципального</w:t>
            </w:r>
            <w:proofErr w:type="spellEnd"/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 xml:space="preserve"> образования «</w:t>
            </w: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Муниципальный округ Г</w:t>
            </w:r>
            <w:proofErr w:type="spellStart"/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>лазовский</w:t>
            </w:r>
            <w:proofErr w:type="spellEnd"/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 xml:space="preserve"> район</w:t>
            </w: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Удмуртской Республики</w:t>
            </w: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>»</w:t>
            </w:r>
            <w:r w:rsidRPr="008D3C3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от 31.01.2024 № 353, от 29.03.2024 № 368)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Pr="00383B70" w:rsidRDefault="008D3C31" w:rsidP="003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8D3C31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31" w:rsidRDefault="008D3C31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31" w:rsidRPr="008D3C31" w:rsidRDefault="008D3C31" w:rsidP="008D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C31">
              <w:rPr>
                <w:rFonts w:ascii="Times New Roman" w:hAnsi="Times New Roman" w:cs="Times New Roman"/>
                <w:sz w:val="24"/>
                <w:szCs w:val="24"/>
              </w:rPr>
              <w:t>О ходе весенних полевых работ в сельскохозяйственных предприятиях</w:t>
            </w:r>
          </w:p>
          <w:p w:rsidR="008D3C31" w:rsidRPr="008D3C31" w:rsidRDefault="008D3C31" w:rsidP="008D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C31"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 w:rsidRPr="008D3C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2024 году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31" w:rsidRDefault="008D3C31" w:rsidP="003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8D3C31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31" w:rsidRDefault="008D3C31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31" w:rsidRPr="008D3C31" w:rsidRDefault="008D3C31" w:rsidP="008D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C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Об утверждении Положения о пожертвованиях физических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D3C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 юридических лиц муниципальному образованию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D3C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"Муниципальный округ </w:t>
            </w:r>
            <w:proofErr w:type="spellStart"/>
            <w:r w:rsidRPr="008D3C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8D3C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район Удмуртской Республики"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31" w:rsidRDefault="008D3C31" w:rsidP="003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8D3C31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31" w:rsidRDefault="008D3C31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31" w:rsidRPr="008D3C31" w:rsidRDefault="008D3C31" w:rsidP="008D3C31">
            <w:pPr>
              <w:widowControl w:val="0"/>
              <w:autoSpaceDE w:val="0"/>
              <w:autoSpaceDN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от 19.11.2021 № 59 «Об утверждении Положения об оплате труда выборных должностных лиц органов местного самоуправления муниципального образования «Муниципальный округ </w:t>
            </w:r>
            <w:proofErr w:type="spellStart"/>
            <w:r w:rsidRPr="008D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8D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Республики», осуществляющих свои полномочия на постоянной основе, и</w:t>
            </w:r>
            <w:r w:rsidRPr="008D3C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 xml:space="preserve"> лиц, замещающих муниципальные должности в контрольно-счетном органе  муниципального образования «Муниципальный округ </w:t>
            </w:r>
            <w:proofErr w:type="spellStart"/>
            <w:r w:rsidRPr="008D3C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>Глазовский</w:t>
            </w:r>
            <w:proofErr w:type="spellEnd"/>
            <w:r w:rsidRPr="008D3C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 xml:space="preserve"> район Удмуртской Республики</w:t>
            </w:r>
            <w:r w:rsidRPr="008D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 редакции решений от 31.03.2022 № 151, 21.12.2022 № 266</w:t>
            </w:r>
            <w:proofErr w:type="gramEnd"/>
            <w:r w:rsidRPr="008D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D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25.05.2023 № 302, 31.01.2024 № 356)</w:t>
            </w:r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31" w:rsidRDefault="008D3C31" w:rsidP="003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8D3C31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31" w:rsidRDefault="008D3C31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31" w:rsidRPr="008D3C31" w:rsidRDefault="008D3C31" w:rsidP="008D3C31">
            <w:pPr>
              <w:suppressAutoHyphens/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C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внесении изменений в </w:t>
            </w:r>
            <w:r w:rsidRPr="008D3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Совета депутатов муниципального образования «Муниципальный</w:t>
            </w:r>
            <w:r w:rsidRPr="008D3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ab/>
              <w:t xml:space="preserve"> округ </w:t>
            </w:r>
            <w:proofErr w:type="spellStart"/>
            <w:r w:rsidRPr="008D3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Глазовский</w:t>
            </w:r>
            <w:proofErr w:type="spellEnd"/>
            <w:r w:rsidRPr="008D3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район Удмуртской Республики» от 02.12.2021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8D3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78 «Об утверждении П</w:t>
            </w:r>
            <w:r w:rsidRPr="008D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оложения</w:t>
            </w:r>
            <w:r w:rsidRPr="008D3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оплате труда муниципальных служащих органов местного самоуправления муниципального образования «Муниципальный округ </w:t>
            </w:r>
            <w:proofErr w:type="spellStart"/>
            <w:r w:rsidRPr="008D3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8D3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 Удмуртской Республики»</w:t>
            </w:r>
            <w:r w:rsidRPr="008D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редакции решении от 21.1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2.2022 № 267, 31.01.2024 № 357)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31" w:rsidRDefault="008D3C31" w:rsidP="003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</w:tbl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0E4F" w:rsidRPr="00420E4F" w:rsidRDefault="00420E4F" w:rsidP="00B243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B243EF" w:rsidRPr="00B243EF" w:rsidTr="00B243EF">
        <w:tc>
          <w:tcPr>
            <w:tcW w:w="4361" w:type="dxa"/>
            <w:shd w:val="clear" w:color="auto" w:fill="auto"/>
          </w:tcPr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lastRenderedPageBreak/>
              <w:t xml:space="preserve">Совет депутатов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муниципального образования «Муниципальный округ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Глазовский</w:t>
            </w:r>
            <w:proofErr w:type="spellEnd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район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Удмуртской Республики» 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323A675" wp14:editId="79B5B296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7" name="Рисунок 7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«</w:t>
            </w:r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Удмурт </w:t>
            </w: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Элькунысь</w:t>
            </w:r>
            <w:proofErr w:type="spellEnd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Глаз </w:t>
            </w: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ёрос</w:t>
            </w:r>
            <w:proofErr w:type="spellEnd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муниципал округ»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муниципал </w:t>
            </w: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кылдытэтысь</w:t>
            </w:r>
            <w:proofErr w:type="spellEnd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депутатъёслэн</w:t>
            </w:r>
            <w:proofErr w:type="spellEnd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Кенешсы</w:t>
            </w:r>
            <w:proofErr w:type="spellEnd"/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B243EF" w:rsidRPr="00B243EF" w:rsidRDefault="00B243EF" w:rsidP="00B243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243E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РЕШЕНИЕ</w:t>
      </w:r>
    </w:p>
    <w:p w:rsidR="00B243EF" w:rsidRPr="00B243EF" w:rsidRDefault="00B243EF" w:rsidP="00B243E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43EF" w:rsidRPr="00B243EF" w:rsidRDefault="00B243EF" w:rsidP="00B243E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ДЕПУТАТОВ МУНИЦИПАЛЬНОГО ОБРАЗОВАНИЯ </w:t>
      </w:r>
    </w:p>
    <w:p w:rsidR="00B243EF" w:rsidRPr="00B243EF" w:rsidRDefault="00B243EF" w:rsidP="00B243E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«МУНИЦИПАЛЬНЫЙ ОКРУГ ГЛАЗОВСКИЙ РАЙОН </w:t>
      </w:r>
    </w:p>
    <w:p w:rsidR="00B243EF" w:rsidRPr="00B243EF" w:rsidRDefault="00B243EF" w:rsidP="00B243E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УДМУРТСКОЙ РЕСПУБЛИКИ» 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43EF" w:rsidRPr="00B243EF" w:rsidRDefault="00B243EF" w:rsidP="00B243EF">
      <w:pPr>
        <w:spacing w:line="240" w:lineRule="auto"/>
        <w:jc w:val="center"/>
        <w:rPr>
          <w:rFonts w:ascii="Times New Roman" w:eastAsia="Batang" w:hAnsi="Times New Roman" w:cs="Times New Roman"/>
          <w:b/>
          <w:lang w:eastAsia="ru-RU"/>
        </w:rPr>
      </w:pPr>
      <w:r w:rsidRPr="00B243EF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О безвозмездной передаче в собственность Удмуртской Республики земельного </w:t>
      </w:r>
      <w:r w:rsidRPr="00B243EF">
        <w:rPr>
          <w:rFonts w:ascii="Times New Roman" w:eastAsia="Batang" w:hAnsi="Times New Roman" w:cs="Times New Roman"/>
          <w:b/>
          <w:lang w:eastAsia="ru-RU"/>
        </w:rPr>
        <w:t xml:space="preserve">участка  </w:t>
      </w:r>
    </w:p>
    <w:p w:rsidR="00B243EF" w:rsidRPr="00B243EF" w:rsidRDefault="00B243EF" w:rsidP="00B243EF">
      <w:pPr>
        <w:spacing w:after="0" w:line="240" w:lineRule="auto"/>
        <w:jc w:val="both"/>
        <w:rPr>
          <w:rFonts w:ascii="Times New Roman" w:eastAsia="Batang" w:hAnsi="Times New Roman" w:cs="Times New Roman"/>
          <w:bCs/>
          <w:lang w:eastAsia="ru-RU"/>
        </w:rPr>
      </w:pPr>
      <w:r w:rsidRPr="00B243EF">
        <w:rPr>
          <w:rFonts w:ascii="Times New Roman" w:eastAsia="Batang" w:hAnsi="Times New Roman" w:cs="Times New Roman"/>
          <w:bCs/>
          <w:lang w:eastAsia="ru-RU"/>
        </w:rPr>
        <w:t xml:space="preserve">Принято Советом депутатов </w:t>
      </w:r>
      <w:proofErr w:type="gramStart"/>
      <w:r w:rsidRPr="00B243EF">
        <w:rPr>
          <w:rFonts w:ascii="Times New Roman" w:eastAsia="Batang" w:hAnsi="Times New Roman" w:cs="Times New Roman"/>
          <w:bCs/>
          <w:lang w:eastAsia="ru-RU"/>
        </w:rPr>
        <w:t>муниципального</w:t>
      </w:r>
      <w:proofErr w:type="gramEnd"/>
      <w:r w:rsidRPr="00B243EF">
        <w:rPr>
          <w:rFonts w:ascii="Times New Roman" w:eastAsia="Batang" w:hAnsi="Times New Roman" w:cs="Times New Roman"/>
          <w:bCs/>
          <w:lang w:eastAsia="ru-RU"/>
        </w:rPr>
        <w:t xml:space="preserve"> </w:t>
      </w:r>
    </w:p>
    <w:p w:rsidR="00B243EF" w:rsidRPr="00B243EF" w:rsidRDefault="00B243EF" w:rsidP="00B243EF">
      <w:pPr>
        <w:spacing w:after="0" w:line="240" w:lineRule="auto"/>
        <w:jc w:val="both"/>
        <w:rPr>
          <w:rFonts w:ascii="Times New Roman" w:eastAsia="Batang" w:hAnsi="Times New Roman" w:cs="Times New Roman"/>
          <w:lang w:eastAsia="ru-RU"/>
        </w:rPr>
      </w:pPr>
      <w:r w:rsidRPr="00B243EF">
        <w:rPr>
          <w:rFonts w:ascii="Times New Roman" w:eastAsia="Batang" w:hAnsi="Times New Roman" w:cs="Times New Roman"/>
          <w:bCs/>
          <w:lang w:eastAsia="ru-RU"/>
        </w:rPr>
        <w:t xml:space="preserve">образования </w:t>
      </w:r>
      <w:r w:rsidRPr="00B243EF">
        <w:rPr>
          <w:rFonts w:ascii="Times New Roman" w:eastAsia="Batang" w:hAnsi="Times New Roman" w:cs="Times New Roman"/>
          <w:lang w:eastAsia="ru-RU"/>
        </w:rPr>
        <w:t xml:space="preserve">«Муниципальный округ </w:t>
      </w:r>
      <w:proofErr w:type="spellStart"/>
      <w:r w:rsidRPr="00B243EF">
        <w:rPr>
          <w:rFonts w:ascii="Times New Roman" w:eastAsia="Batang" w:hAnsi="Times New Roman" w:cs="Times New Roman"/>
          <w:lang w:eastAsia="ru-RU"/>
        </w:rPr>
        <w:t>Глазовский</w:t>
      </w:r>
      <w:proofErr w:type="spellEnd"/>
      <w:r w:rsidRPr="00B243EF">
        <w:rPr>
          <w:rFonts w:ascii="Times New Roman" w:eastAsia="Batang" w:hAnsi="Times New Roman" w:cs="Times New Roman"/>
          <w:lang w:eastAsia="ru-RU"/>
        </w:rPr>
        <w:t xml:space="preserve"> </w:t>
      </w:r>
    </w:p>
    <w:p w:rsidR="00B243EF" w:rsidRPr="00B243EF" w:rsidRDefault="00B243EF" w:rsidP="00B243EF">
      <w:pPr>
        <w:spacing w:after="0" w:line="240" w:lineRule="auto"/>
        <w:jc w:val="both"/>
        <w:rPr>
          <w:rFonts w:ascii="Times New Roman" w:eastAsia="Batang" w:hAnsi="Times New Roman" w:cs="Times New Roman"/>
          <w:lang w:eastAsia="ru-RU"/>
        </w:rPr>
      </w:pPr>
      <w:r w:rsidRPr="00B243EF">
        <w:rPr>
          <w:rFonts w:ascii="Times New Roman" w:eastAsia="Batang" w:hAnsi="Times New Roman" w:cs="Times New Roman"/>
          <w:lang w:eastAsia="ru-RU"/>
        </w:rPr>
        <w:t>район Удмуртской Республики»                                                                 30  мая 2024 года</w:t>
      </w:r>
    </w:p>
    <w:p w:rsidR="00B243EF" w:rsidRPr="00B243EF" w:rsidRDefault="00B243EF" w:rsidP="00B243EF">
      <w:pPr>
        <w:spacing w:after="0" w:line="240" w:lineRule="auto"/>
        <w:jc w:val="both"/>
        <w:rPr>
          <w:rFonts w:ascii="Times New Roman" w:eastAsia="Batang" w:hAnsi="Times New Roman" w:cs="Times New Roman"/>
          <w:b/>
          <w:lang w:eastAsia="ru-RU"/>
        </w:rPr>
      </w:pPr>
    </w:p>
    <w:p w:rsidR="00B243EF" w:rsidRPr="00B243EF" w:rsidRDefault="00B243EF" w:rsidP="00B243EF">
      <w:pPr>
        <w:spacing w:after="0" w:line="240" w:lineRule="auto"/>
        <w:jc w:val="both"/>
        <w:rPr>
          <w:rFonts w:ascii="Times New Roman" w:eastAsia="Batang" w:hAnsi="Times New Roman" w:cs="Times New Roman"/>
          <w:b/>
          <w:lang w:eastAsia="ru-RU"/>
        </w:rPr>
      </w:pPr>
      <w:r w:rsidRPr="00B243EF">
        <w:rPr>
          <w:rFonts w:ascii="Times New Roman" w:eastAsia="Batang" w:hAnsi="Times New Roman" w:cs="Times New Roman"/>
          <w:lang w:eastAsia="ru-RU"/>
        </w:rPr>
        <w:tab/>
      </w:r>
      <w:proofErr w:type="gramStart"/>
      <w:r w:rsidRPr="00B243EF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hyperlink r:id="rId8" w:history="1">
        <w:r w:rsidRPr="00B243E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Федеральным законом</w:t>
        </w:r>
      </w:hyperlink>
      <w:r w:rsidRPr="00B243EF">
        <w:rPr>
          <w:rFonts w:ascii="Times New Roman" w:eastAsia="Times New Roman" w:hAnsi="Times New Roman" w:cs="Times New Roman"/>
          <w:lang w:eastAsia="ru-RU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</w:t>
      </w:r>
      <w:proofErr w:type="gramEnd"/>
      <w:r w:rsidRPr="00B243E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243EF">
        <w:rPr>
          <w:rFonts w:ascii="Times New Roman" w:eastAsia="Times New Roman" w:hAnsi="Times New Roman" w:cs="Times New Roman"/>
          <w:lang w:eastAsia="ru-RU"/>
        </w:rPr>
        <w:t>федеральную собственность или собственность субъекта Российской Федерации», руководствуясь,</w:t>
      </w:r>
      <w:r w:rsidRPr="00B243EF">
        <w:rPr>
          <w:rFonts w:ascii="Calibri" w:eastAsia="Times New Roman" w:hAnsi="Calibri" w:cs="Times New Roman"/>
          <w:lang w:eastAsia="ru-RU"/>
        </w:rPr>
        <w:t xml:space="preserve"> </w:t>
      </w:r>
      <w:r w:rsidRPr="00B243EF">
        <w:rPr>
          <w:rFonts w:ascii="Times New Roman" w:eastAsia="Batang" w:hAnsi="Times New Roman" w:cs="Times New Roman"/>
          <w:lang w:eastAsia="ru-RU"/>
        </w:rPr>
        <w:t>руководствуясь Положением о порядке владения, пользования и распоряжения имуществом, находящимся в муниципальной собственности муниципального образования «</w:t>
      </w:r>
      <w:proofErr w:type="spellStart"/>
      <w:r w:rsidRPr="00B243EF">
        <w:rPr>
          <w:rFonts w:ascii="Times New Roman" w:eastAsia="Batang" w:hAnsi="Times New Roman" w:cs="Times New Roman"/>
          <w:lang w:eastAsia="ru-RU"/>
        </w:rPr>
        <w:t>Глазовский</w:t>
      </w:r>
      <w:proofErr w:type="spellEnd"/>
      <w:r w:rsidRPr="00B243EF">
        <w:rPr>
          <w:rFonts w:ascii="Times New Roman" w:eastAsia="Batang" w:hAnsi="Times New Roman" w:cs="Times New Roman"/>
          <w:lang w:eastAsia="ru-RU"/>
        </w:rPr>
        <w:t xml:space="preserve"> район», утвержденным решением  Совета депутатов муниципального образования «Муниципальный округ </w:t>
      </w:r>
      <w:proofErr w:type="spellStart"/>
      <w:r w:rsidRPr="00B243EF">
        <w:rPr>
          <w:rFonts w:ascii="Times New Roman" w:eastAsia="Batang" w:hAnsi="Times New Roman" w:cs="Times New Roman"/>
          <w:lang w:eastAsia="ru-RU"/>
        </w:rPr>
        <w:t>Глазовский</w:t>
      </w:r>
      <w:proofErr w:type="spellEnd"/>
      <w:r w:rsidRPr="00B243EF">
        <w:rPr>
          <w:rFonts w:ascii="Times New Roman" w:eastAsia="Batang" w:hAnsi="Times New Roman" w:cs="Times New Roman"/>
          <w:lang w:eastAsia="ru-RU"/>
        </w:rPr>
        <w:t xml:space="preserve"> район Удмуртской Республики» от 19.11.2021 №66, Уставом муниципального образования «Муниципальный округ </w:t>
      </w:r>
      <w:proofErr w:type="spellStart"/>
      <w:r w:rsidRPr="00B243EF">
        <w:rPr>
          <w:rFonts w:ascii="Times New Roman" w:eastAsia="Batang" w:hAnsi="Times New Roman" w:cs="Times New Roman"/>
          <w:lang w:eastAsia="ru-RU"/>
        </w:rPr>
        <w:t>Глазовский</w:t>
      </w:r>
      <w:proofErr w:type="spellEnd"/>
      <w:r w:rsidRPr="00B243EF">
        <w:rPr>
          <w:rFonts w:ascii="Times New Roman" w:eastAsia="Batang" w:hAnsi="Times New Roman" w:cs="Times New Roman"/>
          <w:lang w:eastAsia="ru-RU"/>
        </w:rPr>
        <w:t xml:space="preserve"> район Удмуртской Республики», </w:t>
      </w:r>
      <w:r w:rsidRPr="00B243EF">
        <w:rPr>
          <w:rFonts w:ascii="Times New Roman" w:eastAsia="Batang" w:hAnsi="Times New Roman" w:cs="Times New Roman"/>
          <w:b/>
          <w:lang w:eastAsia="ru-RU"/>
        </w:rPr>
        <w:t xml:space="preserve">Совет депутатов муниципального образования «Муниципальный округ </w:t>
      </w:r>
      <w:proofErr w:type="spellStart"/>
      <w:r w:rsidRPr="00B243EF">
        <w:rPr>
          <w:rFonts w:ascii="Times New Roman" w:eastAsia="Batang" w:hAnsi="Times New Roman" w:cs="Times New Roman"/>
          <w:b/>
          <w:lang w:eastAsia="ru-RU"/>
        </w:rPr>
        <w:t>Глазовский</w:t>
      </w:r>
      <w:proofErr w:type="spellEnd"/>
      <w:r w:rsidRPr="00B243EF">
        <w:rPr>
          <w:rFonts w:ascii="Times New Roman" w:eastAsia="Batang" w:hAnsi="Times New Roman" w:cs="Times New Roman"/>
          <w:b/>
          <w:lang w:eastAsia="ru-RU"/>
        </w:rPr>
        <w:t xml:space="preserve"> район Удмуртской Республики» РЕШИЛ:</w:t>
      </w:r>
      <w:proofErr w:type="gramEnd"/>
    </w:p>
    <w:p w:rsidR="00B243EF" w:rsidRPr="00B243EF" w:rsidRDefault="00B243EF" w:rsidP="00B2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43EF">
        <w:rPr>
          <w:rFonts w:ascii="Times New Roman" w:eastAsia="Batang" w:hAnsi="Times New Roman" w:cs="Times New Roman"/>
          <w:lang w:eastAsia="ru-RU"/>
        </w:rPr>
        <w:t>1.</w:t>
      </w:r>
      <w:r w:rsidRPr="00B243EF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Передать безвозмездно из собственности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color w:val="000000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 Удмуртской Республики» в собственность Удмуртской Республики   объект недвижимости: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243EF">
        <w:rPr>
          <w:rFonts w:ascii="Times New Roman" w:eastAsia="Times New Roman" w:hAnsi="Times New Roman" w:cs="Times New Roman"/>
          <w:bCs/>
          <w:lang w:eastAsia="ru-RU"/>
        </w:rPr>
        <w:t xml:space="preserve">        -  земельный участок с кадастровым номером №18:05:000000:2341, площадью 76 </w:t>
      </w:r>
      <w:proofErr w:type="spellStart"/>
      <w:r w:rsidRPr="00B243EF">
        <w:rPr>
          <w:rFonts w:ascii="Times New Roman" w:eastAsia="Times New Roman" w:hAnsi="Times New Roman" w:cs="Times New Roman"/>
          <w:bCs/>
          <w:lang w:eastAsia="ru-RU"/>
        </w:rPr>
        <w:t>кв</w:t>
      </w:r>
      <w:proofErr w:type="gramStart"/>
      <w:r w:rsidRPr="00B243EF">
        <w:rPr>
          <w:rFonts w:ascii="Times New Roman" w:eastAsia="Times New Roman" w:hAnsi="Times New Roman" w:cs="Times New Roman"/>
          <w:bCs/>
          <w:lang w:eastAsia="ru-RU"/>
        </w:rPr>
        <w:t>.м</w:t>
      </w:r>
      <w:proofErr w:type="spellEnd"/>
      <w:proofErr w:type="gramEnd"/>
      <w:r w:rsidRPr="00B243EF">
        <w:rPr>
          <w:rFonts w:ascii="Times New Roman" w:eastAsia="Times New Roman" w:hAnsi="Times New Roman" w:cs="Times New Roman"/>
          <w:bCs/>
          <w:lang w:eastAsia="ru-RU"/>
        </w:rPr>
        <w:t xml:space="preserve">, расположенного по адресу: Удмуртская Республика, </w:t>
      </w:r>
      <w:proofErr w:type="spellStart"/>
      <w:r w:rsidRPr="00B243EF">
        <w:rPr>
          <w:rFonts w:ascii="Times New Roman" w:eastAsia="Times New Roman" w:hAnsi="Times New Roman" w:cs="Times New Roman"/>
          <w:bCs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bCs/>
          <w:lang w:eastAsia="ru-RU"/>
        </w:rPr>
        <w:t xml:space="preserve"> район, </w:t>
      </w:r>
      <w:proofErr w:type="spellStart"/>
      <w:r w:rsidRPr="00B243EF">
        <w:rPr>
          <w:rFonts w:ascii="Times New Roman" w:eastAsia="Times New Roman" w:hAnsi="Times New Roman" w:cs="Times New Roman"/>
          <w:bCs/>
          <w:lang w:eastAsia="ru-RU"/>
        </w:rPr>
        <w:t>д</w:t>
      </w:r>
      <w:proofErr w:type="gramStart"/>
      <w:r w:rsidRPr="00B243EF">
        <w:rPr>
          <w:rFonts w:ascii="Times New Roman" w:eastAsia="Times New Roman" w:hAnsi="Times New Roman" w:cs="Times New Roman"/>
          <w:bCs/>
          <w:lang w:eastAsia="ru-RU"/>
        </w:rPr>
        <w:t>.С</w:t>
      </w:r>
      <w:proofErr w:type="gramEnd"/>
      <w:r w:rsidRPr="00B243EF">
        <w:rPr>
          <w:rFonts w:ascii="Times New Roman" w:eastAsia="Times New Roman" w:hAnsi="Times New Roman" w:cs="Times New Roman"/>
          <w:bCs/>
          <w:lang w:eastAsia="ru-RU"/>
        </w:rPr>
        <w:t>олдырь</w:t>
      </w:r>
      <w:proofErr w:type="spellEnd"/>
      <w:r w:rsidRPr="00B243EF">
        <w:rPr>
          <w:rFonts w:ascii="Times New Roman" w:eastAsia="Times New Roman" w:hAnsi="Times New Roman" w:cs="Times New Roman"/>
          <w:bCs/>
          <w:lang w:eastAsia="ru-RU"/>
        </w:rPr>
        <w:t>, категория земель: земли населенных пунктов, разрешенное использование: Автомобильный транспорт (код 7.2) - автомобильная дорога Глазов – Карсовай.</w:t>
      </w:r>
    </w:p>
    <w:p w:rsidR="00B243EF" w:rsidRPr="00B243EF" w:rsidRDefault="00B243EF" w:rsidP="00B2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243EF">
        <w:rPr>
          <w:rFonts w:ascii="Times New Roman" w:eastAsia="Times New Roman" w:hAnsi="Times New Roman" w:cs="Times New Roman"/>
          <w:lang w:eastAsia="ru-RU"/>
        </w:rPr>
        <w:t xml:space="preserve">2.  </w:t>
      </w:r>
      <w:proofErr w:type="gramStart"/>
      <w:r w:rsidRPr="00B243EF">
        <w:rPr>
          <w:rFonts w:ascii="Times New Roman" w:eastAsia="Times New Roman" w:hAnsi="Times New Roman" w:cs="Times New Roman"/>
          <w:lang w:eastAsia="ru-RU"/>
        </w:rPr>
        <w:t xml:space="preserve">Определить  Администрацию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lang w:eastAsia="ru-RU"/>
        </w:rPr>
        <w:t xml:space="preserve"> район Удмуртской Республики» уполномоченным органом местного самоуправления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lang w:eastAsia="ru-RU"/>
        </w:rPr>
        <w:t xml:space="preserve"> район Удмуртской Республики» по совершению юридических действий, связанных с подписанием передаточного акта имущества, указанного в п. 1 настоящего  решения, передаваемого из собственности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lang w:eastAsia="ru-RU"/>
        </w:rPr>
        <w:t xml:space="preserve"> район Удмуртской Республики» в  собственность Удмуртской Республики.</w:t>
      </w:r>
      <w:proofErr w:type="gramEnd"/>
    </w:p>
    <w:p w:rsidR="00B243EF" w:rsidRPr="00B243EF" w:rsidRDefault="00B243EF" w:rsidP="00B243EF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243EF" w:rsidRPr="00B243EF" w:rsidRDefault="00B243EF" w:rsidP="00B243EF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243EF">
        <w:rPr>
          <w:rFonts w:ascii="Times New Roman" w:eastAsia="Times New Roman" w:hAnsi="Times New Roman" w:cs="Times New Roman"/>
          <w:b/>
          <w:lang w:eastAsia="ru-RU"/>
        </w:rPr>
        <w:t xml:space="preserve">Председатель Совета депутатов </w:t>
      </w:r>
      <w:r w:rsidRPr="00B243EF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муниципального </w:t>
      </w:r>
    </w:p>
    <w:p w:rsidR="00B243EF" w:rsidRPr="00B243EF" w:rsidRDefault="00B243EF" w:rsidP="00B243EF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243EF">
        <w:rPr>
          <w:rFonts w:ascii="Times New Roman" w:eastAsia="Times New Roman" w:hAnsi="Times New Roman" w:cs="Times New Roman"/>
          <w:b/>
          <w:bCs/>
          <w:lang w:eastAsia="ru-RU"/>
        </w:rPr>
        <w:t xml:space="preserve">образования «Муниципальный округ </w:t>
      </w:r>
    </w:p>
    <w:p w:rsidR="00B243EF" w:rsidRPr="00B243EF" w:rsidRDefault="00B243EF" w:rsidP="00B243EF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B243EF">
        <w:rPr>
          <w:rFonts w:ascii="Times New Roman" w:eastAsia="Times New Roman" w:hAnsi="Times New Roman" w:cs="Times New Roman"/>
          <w:b/>
          <w:bCs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b/>
          <w:bCs/>
          <w:lang w:eastAsia="ru-RU"/>
        </w:rPr>
        <w:t xml:space="preserve"> район Удмуртской Республики»</w:t>
      </w:r>
      <w:r w:rsidRPr="00B243E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B243E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B243EF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</w:t>
      </w:r>
      <w:proofErr w:type="spellStart"/>
      <w:r w:rsidRPr="00B243EF">
        <w:rPr>
          <w:rFonts w:ascii="Times New Roman" w:eastAsia="Times New Roman" w:hAnsi="Times New Roman" w:cs="Times New Roman"/>
          <w:b/>
          <w:bCs/>
          <w:lang w:eastAsia="ru-RU"/>
        </w:rPr>
        <w:t>С.Л.Буров</w:t>
      </w:r>
      <w:proofErr w:type="spellEnd"/>
      <w:r w:rsidRPr="00B243E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B243E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B243E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B243E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B243EF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B243EF" w:rsidRPr="00B243EF" w:rsidRDefault="00B243EF" w:rsidP="00B24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243EF">
        <w:rPr>
          <w:rFonts w:ascii="Times New Roman" w:eastAsia="Times New Roman" w:hAnsi="Times New Roman" w:cs="Times New Roman"/>
          <w:b/>
          <w:lang w:eastAsia="ru-RU"/>
        </w:rPr>
        <w:t xml:space="preserve">Глава муниципального образования </w:t>
      </w:r>
    </w:p>
    <w:p w:rsidR="00B243EF" w:rsidRPr="00B243EF" w:rsidRDefault="00B243EF" w:rsidP="00B24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243EF">
        <w:rPr>
          <w:rFonts w:ascii="Times New Roman" w:eastAsia="Times New Roman" w:hAnsi="Times New Roman" w:cs="Times New Roman"/>
          <w:b/>
          <w:lang w:eastAsia="ru-RU"/>
        </w:rPr>
        <w:t xml:space="preserve">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b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b/>
          <w:lang w:eastAsia="ru-RU"/>
        </w:rPr>
        <w:t xml:space="preserve"> район</w:t>
      </w:r>
    </w:p>
    <w:p w:rsidR="00B243EF" w:rsidRPr="00B243EF" w:rsidRDefault="00B243EF" w:rsidP="00B243EF">
      <w:pPr>
        <w:tabs>
          <w:tab w:val="left" w:pos="68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243EF">
        <w:rPr>
          <w:rFonts w:ascii="Times New Roman" w:eastAsia="Times New Roman" w:hAnsi="Times New Roman" w:cs="Times New Roman"/>
          <w:b/>
          <w:lang w:eastAsia="ru-RU"/>
        </w:rPr>
        <w:t>Удмуртской Республики»</w:t>
      </w:r>
      <w:r w:rsidRPr="00B243EF">
        <w:rPr>
          <w:rFonts w:ascii="Times New Roman" w:eastAsia="Times New Roman" w:hAnsi="Times New Roman" w:cs="Times New Roman"/>
          <w:b/>
          <w:lang w:eastAsia="ru-RU"/>
        </w:rPr>
        <w:tab/>
      </w:r>
      <w:proofErr w:type="spellStart"/>
      <w:r w:rsidRPr="00B243EF">
        <w:rPr>
          <w:rFonts w:ascii="Times New Roman" w:eastAsia="Times New Roman" w:hAnsi="Times New Roman" w:cs="Times New Roman"/>
          <w:b/>
          <w:lang w:eastAsia="ru-RU"/>
        </w:rPr>
        <w:t>Г.А.Аверкиева</w:t>
      </w:r>
      <w:proofErr w:type="spellEnd"/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B243EF" w:rsidRPr="00B243EF" w:rsidRDefault="00B243EF" w:rsidP="00B243EF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/>
          <w:lang w:eastAsia="ru-RU"/>
        </w:rPr>
      </w:pPr>
      <w:proofErr w:type="spellStart"/>
      <w:r w:rsidRPr="00B243EF">
        <w:rPr>
          <w:rFonts w:ascii="Times New Roman" w:eastAsia="Times New Roman" w:hAnsi="Times New Roman" w:cs="Arial"/>
          <w:b/>
          <w:lang w:eastAsia="ru-RU"/>
        </w:rPr>
        <w:t>г</w:t>
      </w:r>
      <w:proofErr w:type="gramStart"/>
      <w:r w:rsidRPr="00B243EF">
        <w:rPr>
          <w:rFonts w:ascii="Times New Roman" w:eastAsia="Times New Roman" w:hAnsi="Times New Roman" w:cs="Arial"/>
          <w:b/>
          <w:lang w:eastAsia="ru-RU"/>
        </w:rPr>
        <w:t>.Г</w:t>
      </w:r>
      <w:proofErr w:type="gramEnd"/>
      <w:r w:rsidRPr="00B243EF">
        <w:rPr>
          <w:rFonts w:ascii="Times New Roman" w:eastAsia="Times New Roman" w:hAnsi="Times New Roman" w:cs="Arial"/>
          <w:b/>
          <w:lang w:eastAsia="ru-RU"/>
        </w:rPr>
        <w:t>лазов</w:t>
      </w:r>
      <w:proofErr w:type="spellEnd"/>
    </w:p>
    <w:p w:rsidR="00B243EF" w:rsidRPr="00B243EF" w:rsidRDefault="00B243EF" w:rsidP="00B24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243EF">
        <w:rPr>
          <w:rFonts w:ascii="Times New Roman" w:eastAsia="Times New Roman" w:hAnsi="Times New Roman" w:cs="Times New Roman"/>
          <w:b/>
          <w:lang w:eastAsia="ru-RU"/>
        </w:rPr>
        <w:t xml:space="preserve">30 мая  2024 года </w:t>
      </w:r>
    </w:p>
    <w:p w:rsidR="00B243EF" w:rsidRPr="00B243EF" w:rsidRDefault="00B243EF" w:rsidP="00B24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243EF">
        <w:rPr>
          <w:rFonts w:ascii="Times New Roman" w:eastAsia="Times New Roman" w:hAnsi="Times New Roman" w:cs="Times New Roman"/>
          <w:b/>
          <w:lang w:eastAsia="ru-RU"/>
        </w:rPr>
        <w:t>№369</w:t>
      </w: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B243EF" w:rsidRPr="00B243EF" w:rsidTr="00B243EF">
        <w:tc>
          <w:tcPr>
            <w:tcW w:w="4361" w:type="dxa"/>
            <w:shd w:val="clear" w:color="auto" w:fill="auto"/>
          </w:tcPr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Совет депутатов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«Муниципальный округ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B24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Удмуртской Республики» 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4566109" wp14:editId="20D55C54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8" name="Рисунок 8" descr="Описание: Описание: 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B24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Удмурт </w:t>
            </w: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Элькунысь</w:t>
            </w:r>
            <w:proofErr w:type="spellEnd"/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Глаз </w:t>
            </w: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ёрос</w:t>
            </w:r>
            <w:proofErr w:type="spellEnd"/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 округ»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</w:t>
            </w: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кылдытэтысь</w:t>
            </w:r>
            <w:proofErr w:type="spellEnd"/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депутатъёслэнКенешсы</w:t>
            </w:r>
            <w:proofErr w:type="spellEnd"/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243EF" w:rsidRPr="00B243EF" w:rsidRDefault="00B243EF" w:rsidP="00B243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243E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РЕШЕНИЕ</w:t>
      </w:r>
    </w:p>
    <w:p w:rsidR="00B243EF" w:rsidRPr="00B243EF" w:rsidRDefault="00B243EF" w:rsidP="00B243E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43EF" w:rsidRPr="00B243EF" w:rsidRDefault="00B243EF" w:rsidP="00B24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ДЕПУТАТОВ МУНИЦИПАЛЬНОГО ОБРАЗОВАНИЯ </w:t>
      </w:r>
    </w:p>
    <w:p w:rsidR="00B243EF" w:rsidRPr="00B243EF" w:rsidRDefault="00B243EF" w:rsidP="00B24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«МУНИЦИПАЛЬНЫЙ ОКРУГ ГЛАЗОВСКИЙ РАЙОН </w:t>
      </w:r>
    </w:p>
    <w:p w:rsidR="00B243EF" w:rsidRPr="00B243EF" w:rsidRDefault="00B243EF" w:rsidP="00B24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УДМУРТСКОЙ РЕСПУБЛИКИ» </w:t>
      </w:r>
    </w:p>
    <w:p w:rsidR="00B243EF" w:rsidRPr="00B243EF" w:rsidRDefault="00B243EF" w:rsidP="00B24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243EF" w:rsidRPr="00B243EF" w:rsidRDefault="00B243EF" w:rsidP="00B24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243E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 утверждении заключения по результатам публичных слушаний по проекту решения Совета депутатов муниципального образования </w:t>
      </w:r>
    </w:p>
    <w:p w:rsidR="00B243EF" w:rsidRPr="00B243EF" w:rsidRDefault="00B243EF" w:rsidP="00B24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243E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район Удмуртской Республики» </w:t>
      </w:r>
    </w:p>
    <w:p w:rsidR="00B243EF" w:rsidRPr="00B243EF" w:rsidRDefault="00B243EF" w:rsidP="00B24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243E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«Об исполнении бюджета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район Удмуртской Республики» за 2023 год</w:t>
      </w:r>
    </w:p>
    <w:p w:rsidR="00B243EF" w:rsidRPr="00B243EF" w:rsidRDefault="00B243EF" w:rsidP="00B243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243EF" w:rsidRPr="00B243EF" w:rsidRDefault="00B243EF" w:rsidP="00B24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</w:p>
    <w:p w:rsidR="00B243EF" w:rsidRPr="00B243EF" w:rsidRDefault="00B243EF" w:rsidP="00B24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Советом депутатов муниципального образования </w:t>
      </w:r>
    </w:p>
    <w:p w:rsidR="00B243EF" w:rsidRPr="00B243EF" w:rsidRDefault="00B243EF" w:rsidP="00B24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                                       </w:t>
      </w:r>
    </w:p>
    <w:p w:rsidR="00B243EF" w:rsidRPr="00B243EF" w:rsidRDefault="00B243EF" w:rsidP="00B24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Республики» первого созыва                                                      30 мая 2024 года</w:t>
      </w:r>
    </w:p>
    <w:p w:rsidR="00B243EF" w:rsidRPr="00B243EF" w:rsidRDefault="00B243EF" w:rsidP="00B243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EF" w:rsidRPr="00B243EF" w:rsidRDefault="00B243EF" w:rsidP="00B24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3 статьи 28 Федерального закона от 06.10.2003 года №131-ФЗ «Об общих принципах организации местного самоуправления в Российской Федерации», статьей 14 Устава муниципального образования «Муниципальный округ  </w:t>
      </w:r>
      <w:proofErr w:type="spellStart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Положением о порядке организации и проведения публичных слушаний в муниципальном образовании 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</w:t>
      </w:r>
      <w:proofErr w:type="gramEnd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19.11.2021 года №61 (в редакции решения №301 от 25.05.2023), </w:t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Удмуртской Республики» РЕШИЛ:</w:t>
      </w: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243EF" w:rsidRPr="00B243EF" w:rsidRDefault="00B243EF" w:rsidP="00B24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243EF" w:rsidRPr="00B243EF" w:rsidRDefault="00B243EF" w:rsidP="00B24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Утвердить прилагаемое заключение по </w:t>
      </w: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результатам публичных слушаний по проекту решения Совета депутатов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«Об исполнении бюджета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за 2023 год».</w:t>
      </w:r>
    </w:p>
    <w:p w:rsidR="00B243EF" w:rsidRPr="00B243EF" w:rsidRDefault="00B243EF" w:rsidP="00B243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2. Заключение о результатах публичных слушаний подлежит официальному опубликованию.</w:t>
      </w:r>
    </w:p>
    <w:p w:rsidR="00B243EF" w:rsidRPr="00B243EF" w:rsidRDefault="00B243EF" w:rsidP="00B24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EF" w:rsidRPr="00B243EF" w:rsidRDefault="00B243EF" w:rsidP="00B243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Совета депутатов муниципального                                              </w:t>
      </w:r>
      <w:proofErr w:type="spellStart"/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С.Л.Буров</w:t>
      </w:r>
      <w:proofErr w:type="spellEnd"/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образования «Муниципальный округ </w:t>
      </w:r>
    </w:p>
    <w:p w:rsidR="00B243EF" w:rsidRPr="00B243EF" w:rsidRDefault="00B243EF" w:rsidP="00B243EF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Удмуртской Республики»</w:t>
      </w:r>
    </w:p>
    <w:p w:rsidR="00B243EF" w:rsidRPr="00B243EF" w:rsidRDefault="00B243EF" w:rsidP="00B243EF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Pr="00B243EF" w:rsidRDefault="00B243EF" w:rsidP="00B243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243EF" w:rsidRPr="00B243EF" w:rsidRDefault="00B243EF" w:rsidP="00B243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243EF" w:rsidRPr="00B243EF" w:rsidRDefault="00B243EF" w:rsidP="00B24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лазов</w:t>
      </w:r>
      <w:proofErr w:type="spellEnd"/>
    </w:p>
    <w:p w:rsidR="00B243EF" w:rsidRPr="00B243EF" w:rsidRDefault="00B243EF" w:rsidP="00B24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 мая 2024 года </w:t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243EF" w:rsidRPr="00B243EF" w:rsidRDefault="00B243EF" w:rsidP="00B24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370</w:t>
      </w:r>
    </w:p>
    <w:p w:rsidR="00B243EF" w:rsidRDefault="00B243EF" w:rsidP="00B243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B243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B243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B243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Pr="00B243EF" w:rsidRDefault="00B243EF" w:rsidP="00B243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43EF" w:rsidRPr="00B243EF" w:rsidRDefault="00B243EF" w:rsidP="00B243E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</w:t>
      </w:r>
    </w:p>
    <w:p w:rsidR="00B243EF" w:rsidRPr="00B243EF" w:rsidRDefault="00B243EF" w:rsidP="00B243E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30 мая 2024 года № 370</w:t>
      </w:r>
    </w:p>
    <w:p w:rsidR="00B243EF" w:rsidRPr="00B243EF" w:rsidRDefault="00B243EF" w:rsidP="00B243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eastAsia="ru-RU"/>
        </w:rPr>
      </w:pPr>
    </w:p>
    <w:p w:rsidR="00B243EF" w:rsidRPr="00B243EF" w:rsidRDefault="00B243EF" w:rsidP="00B243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243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Заключение</w:t>
      </w:r>
    </w:p>
    <w:p w:rsidR="00B243EF" w:rsidRPr="00B243EF" w:rsidRDefault="00B243EF" w:rsidP="00B243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243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результатам публичных слушаний по проекту решения Совета депутатов муниципального образования «Муниципальный округ </w:t>
      </w:r>
      <w:proofErr w:type="spellStart"/>
      <w:r w:rsidRPr="00B243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 Удмуртской Республики» «Об исполнении бюджета муниципального образования «Муниципальный округ </w:t>
      </w:r>
      <w:proofErr w:type="spellStart"/>
      <w:r w:rsidRPr="00B243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 Удмуртской Республики» за 2023 год»</w:t>
      </w:r>
    </w:p>
    <w:p w:rsidR="00B243EF" w:rsidRPr="00B243EF" w:rsidRDefault="00B243EF" w:rsidP="00B243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243EF" w:rsidRPr="00B243EF" w:rsidRDefault="00B243EF" w:rsidP="00B243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Публичные слушания по проекту решения Совета депутатов муниципального образования «Муниципальный округ </w:t>
      </w:r>
      <w:proofErr w:type="spellStart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 Удмуртской Республики» «Об исполнении бюджета муниципального образования «Муниципальный округ </w:t>
      </w:r>
      <w:proofErr w:type="spellStart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 Удмуртской Республики» за 2023 год» назначены Главой муниципального образования «Муниципальный округ </w:t>
      </w:r>
      <w:proofErr w:type="spellStart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 Удмуртской Республики» на основании требований части 3 статьи 28 Федерального Закона от 06.10.2003 № 131-ФЗ «Об общих принципах организации местного самоуправления в Российской Федерации</w:t>
      </w:r>
      <w:proofErr w:type="gramEnd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</w:t>
      </w:r>
      <w:proofErr w:type="gramStart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статьи 14 Устава муниципального образования «Муниципального образования </w:t>
      </w:r>
      <w:proofErr w:type="spellStart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 Удмуртской Республики» и в соответствии с </w:t>
      </w:r>
      <w:r w:rsidRPr="00B243E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Положением о порядке организации и проведения публичных слушаний в муниципальном образовании «Муниципальный округ </w:t>
      </w:r>
      <w:proofErr w:type="spellStart"/>
      <w:r w:rsidRPr="00B243E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 Удмуртской Республики», утвержденным решением </w:t>
      </w:r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Совета депутатов муниципального образования «Муниципальный округ </w:t>
      </w:r>
      <w:proofErr w:type="spellStart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 Удмуртской Республики» </w:t>
      </w:r>
      <w:r w:rsidRPr="00B243E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19.11.2021 №61 (в редакции решения №301 от 25.05.2023).</w:t>
      </w:r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B243EF" w:rsidRPr="00B243EF" w:rsidRDefault="00B243EF" w:rsidP="00B243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Информирование населения о теме, месте и времени проведения публичных слушаний определено постановлением Главы муниципального образования «Муниципальный округ </w:t>
      </w:r>
      <w:proofErr w:type="spellStart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 Удмуртской Республики» от</w:t>
      </w:r>
      <w:r w:rsidRPr="00B243E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24.04.2024 №5.</w:t>
      </w:r>
    </w:p>
    <w:p w:rsidR="00B243EF" w:rsidRPr="00B243EF" w:rsidRDefault="00B243EF" w:rsidP="00B24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243EF">
        <w:rPr>
          <w:rFonts w:ascii="Times New Roman" w:eastAsia="Calibri" w:hAnsi="Times New Roman" w:cs="Times New Roman"/>
          <w:sz w:val="24"/>
          <w:szCs w:val="24"/>
        </w:rPr>
        <w:t xml:space="preserve">Проект решения </w:t>
      </w:r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Совета депутатов муниципального образования «Муниципальный округ </w:t>
      </w:r>
      <w:proofErr w:type="spellStart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 Удмуртской Республики» </w:t>
      </w:r>
      <w:r w:rsidRPr="00B243EF">
        <w:rPr>
          <w:rFonts w:ascii="Times New Roman" w:eastAsia="Calibri" w:hAnsi="Times New Roman" w:cs="Times New Roman"/>
          <w:sz w:val="24"/>
          <w:szCs w:val="24"/>
        </w:rPr>
        <w:t>«Об исполнении бюджета муниципального образования «</w:t>
      </w:r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 Удмуртской Республики</w:t>
      </w:r>
      <w:r w:rsidRPr="00B243EF">
        <w:rPr>
          <w:rFonts w:ascii="Times New Roman" w:eastAsia="Calibri" w:hAnsi="Times New Roman" w:cs="Times New Roman"/>
          <w:sz w:val="24"/>
          <w:szCs w:val="24"/>
        </w:rPr>
        <w:t xml:space="preserve">» за 2023 год», постановление Главы муниципального образования «Муниципальный округ </w:t>
      </w:r>
      <w:proofErr w:type="spellStart"/>
      <w:r w:rsidRPr="00B243EF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243EF">
        <w:rPr>
          <w:rFonts w:ascii="Times New Roman" w:eastAsia="Calibri" w:hAnsi="Times New Roman" w:cs="Times New Roman"/>
          <w:sz w:val="24"/>
          <w:szCs w:val="24"/>
        </w:rPr>
        <w:t xml:space="preserve"> район Удмуртской Республики» от 24.04.2024 №5 «О назначении публичных слушаний» размещены на официальном портале муниципального образования «Муниципальный округ </w:t>
      </w:r>
      <w:proofErr w:type="spellStart"/>
      <w:r w:rsidRPr="00B243EF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243EF">
        <w:rPr>
          <w:rFonts w:ascii="Times New Roman" w:eastAsia="Calibri" w:hAnsi="Times New Roman" w:cs="Times New Roman"/>
          <w:sz w:val="24"/>
          <w:szCs w:val="24"/>
        </w:rPr>
        <w:t xml:space="preserve"> район Удмуртской Республики» в разделе «Публичные слушания» и</w:t>
      </w:r>
      <w:proofErr w:type="gramEnd"/>
      <w:r w:rsidRPr="00B243EF">
        <w:rPr>
          <w:rFonts w:ascii="Times New Roman" w:eastAsia="Calibri" w:hAnsi="Times New Roman" w:cs="Times New Roman"/>
          <w:sz w:val="24"/>
          <w:szCs w:val="24"/>
        </w:rPr>
        <w:t xml:space="preserve"> в Вестнике </w:t>
      </w: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актов органов местного самоуправления муниципального образования «</w:t>
      </w:r>
      <w:proofErr w:type="spellStart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</w:t>
      </w:r>
      <w:r w:rsidRPr="00B243EF">
        <w:rPr>
          <w:rFonts w:ascii="Times New Roman" w:eastAsia="Calibri" w:hAnsi="Times New Roman" w:cs="Times New Roman"/>
          <w:sz w:val="24"/>
          <w:szCs w:val="24"/>
        </w:rPr>
        <w:t>от 24.04.2024 №14.</w:t>
      </w:r>
    </w:p>
    <w:p w:rsidR="00B243EF" w:rsidRPr="00B243EF" w:rsidRDefault="00B243EF" w:rsidP="00B243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Письменные замечания и предложения, касающиеся проекта муниципального правового акта, вынесенного на публичные слушания, жителям предложено направлять </w:t>
      </w: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протокол публичных слушаний в отдел организационной работы и административной реформы Аппарата Администрации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>. Вопросы по проекту решения можно было задать также по телефону в будние дни с 8.00 до 17.00.</w:t>
      </w:r>
    </w:p>
    <w:p w:rsidR="00B243EF" w:rsidRPr="00B243EF" w:rsidRDefault="00B243EF" w:rsidP="00B243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Письменных замечаний и предложений по проекту решения Совета депутатов муниципального образования «Муниципальный округ </w:t>
      </w:r>
      <w:proofErr w:type="spellStart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 Удмуртской Республики», вынесенному на публичные слушания, для включения в протокол от жителей муниципального образования «Муниципальный округ </w:t>
      </w:r>
      <w:proofErr w:type="spellStart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 Удмуртской Республики», не поступило.</w:t>
      </w:r>
    </w:p>
    <w:p w:rsidR="00B243EF" w:rsidRPr="00B243EF" w:rsidRDefault="00B243EF" w:rsidP="00B24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C00000"/>
          <w:sz w:val="24"/>
          <w:szCs w:val="24"/>
          <w:lang w:eastAsia="ru-RU"/>
        </w:rPr>
      </w:pPr>
      <w:r w:rsidRPr="00B243EF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Публичные слушания проведены</w:t>
      </w:r>
      <w:r w:rsidRPr="00B243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43EF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15 мая 2024 года в</w:t>
      </w:r>
      <w:r w:rsidRPr="00B243EF">
        <w:rPr>
          <w:rFonts w:ascii="Times New Roman" w:eastAsia="Calibri" w:hAnsi="Times New Roman" w:cs="Times New Roman"/>
          <w:color w:val="C00000"/>
          <w:spacing w:val="-2"/>
          <w:sz w:val="24"/>
          <w:szCs w:val="24"/>
          <w:lang w:eastAsia="ru-RU"/>
        </w:rPr>
        <w:t xml:space="preserve"> </w:t>
      </w:r>
      <w:r w:rsidRPr="00B243EF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9.00 часов </w:t>
      </w:r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зале совещаний Администрации </w:t>
      </w:r>
      <w:proofErr w:type="spellStart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района, расположенном по адресу: </w:t>
      </w:r>
      <w:proofErr w:type="spellStart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Start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>.Г</w:t>
      </w:r>
      <w:proofErr w:type="gramEnd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>лазов</w:t>
      </w:r>
      <w:proofErr w:type="spellEnd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>ул.Молодой</w:t>
      </w:r>
      <w:proofErr w:type="spellEnd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Гвардии, 22 а.</w:t>
      </w:r>
      <w:r w:rsidRPr="00B243EF">
        <w:rPr>
          <w:rFonts w:ascii="Times New Roman" w:eastAsia="Calibri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B243EF" w:rsidRPr="00B243EF" w:rsidRDefault="00B243EF" w:rsidP="00B243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ходе публичных слушаний заслушан доклад начальника Управления финансов Администрации </w:t>
      </w:r>
      <w:proofErr w:type="spellStart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</w:t>
      </w:r>
      <w:proofErr w:type="spellStart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>Н.Н.Поздеевой</w:t>
      </w:r>
      <w:proofErr w:type="spellEnd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243EF" w:rsidRPr="00B243EF" w:rsidRDefault="00B243EF" w:rsidP="00B24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kern w:val="16"/>
          <w:sz w:val="24"/>
          <w:szCs w:val="24"/>
          <w:lang w:eastAsia="ar-SA"/>
        </w:rPr>
        <w:lastRenderedPageBreak/>
        <w:t>П</w:t>
      </w:r>
      <w:r w:rsidRPr="00B243E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о итогам 2023 года бюджет района исполнен </w:t>
      </w: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доходам в сумме 893250,4 тыс. рублей, по расходам в сумме 897516,8 тыс. рублей, с превышением расходов над доходами в сумме 4266,4 тыс. рублей</w:t>
      </w:r>
    </w:p>
    <w:p w:rsidR="00B243EF" w:rsidRPr="00B243EF" w:rsidRDefault="00B243EF" w:rsidP="00B243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Согласно статье 264.4 Бюджетного кодекса, исполнение бюджета </w:t>
      </w:r>
      <w:proofErr w:type="spellStart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за 2023 год прошло внешнюю проверку.</w:t>
      </w:r>
    </w:p>
    <w:p w:rsidR="00B243EF" w:rsidRPr="00B243EF" w:rsidRDefault="00B243EF" w:rsidP="00B243E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обсуждения проекта муниципального правового акта участниками публичных слушаний принято решение одобрить предлагаемый проект решения </w:t>
      </w:r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Совета депутатов муниципального образования «Муниципальный округ </w:t>
      </w:r>
      <w:proofErr w:type="spellStart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исполнении бюджета муниципального образования «</w:t>
      </w:r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 Удмуртской Республики</w:t>
      </w: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 2023 год» </w:t>
      </w:r>
      <w:r w:rsidRPr="00B243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 </w:t>
      </w: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для утверждения </w:t>
      </w:r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Совету депутатов муниципального образования «Муниципальный округ </w:t>
      </w:r>
      <w:proofErr w:type="spellStart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 Удмуртской Республики».</w:t>
      </w:r>
      <w:proofErr w:type="gramEnd"/>
    </w:p>
    <w:p w:rsidR="00420E4F" w:rsidRPr="00420E4F" w:rsidRDefault="00420E4F" w:rsidP="00420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15" w:rsidRDefault="00D6231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15" w:rsidRDefault="00D6231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B243EF" w:rsidRPr="00B243EF" w:rsidTr="00B243EF">
        <w:tc>
          <w:tcPr>
            <w:tcW w:w="4361" w:type="dxa"/>
            <w:shd w:val="clear" w:color="auto" w:fill="auto"/>
          </w:tcPr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lastRenderedPageBreak/>
              <w:t xml:space="preserve">Совет депутатов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муниципального образования «Муниципальный округ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Глазовский</w:t>
            </w:r>
            <w:proofErr w:type="spellEnd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район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Удмуртской Республики» 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9" name="Рисунок 9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«</w:t>
            </w:r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Удмурт </w:t>
            </w: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Элькунысь</w:t>
            </w:r>
            <w:proofErr w:type="spellEnd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Глаз </w:t>
            </w: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ёрос</w:t>
            </w:r>
            <w:proofErr w:type="spellEnd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муниципал округ»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муниципал </w:t>
            </w: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кылдытэтысь</w:t>
            </w:r>
            <w:proofErr w:type="spellEnd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депутатъёслэн</w:t>
            </w:r>
            <w:proofErr w:type="spellEnd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Кенешсы</w:t>
            </w:r>
            <w:proofErr w:type="spellEnd"/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B243EF" w:rsidRPr="00B243EF" w:rsidRDefault="00B243EF" w:rsidP="00B243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243E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РЕШЕНИЕ</w:t>
      </w:r>
    </w:p>
    <w:p w:rsidR="00B243EF" w:rsidRPr="00B243EF" w:rsidRDefault="00B243EF" w:rsidP="00B243E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B243EF" w:rsidRPr="00B243EF" w:rsidRDefault="00B243EF" w:rsidP="00B243E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B243EF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СОВЕТА ДЕПУТАТОВ МУНИЦИПАЛЬНОГО ОБРАЗОВАНИЯ </w:t>
      </w:r>
    </w:p>
    <w:p w:rsidR="00B243EF" w:rsidRPr="00B243EF" w:rsidRDefault="00B243EF" w:rsidP="00B243E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B243EF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«МУНИЦИПАЛЬНЫЙ ОКРУГ ГЛАЗОВСКИЙ РАЙОН </w:t>
      </w:r>
    </w:p>
    <w:p w:rsidR="00B243EF" w:rsidRPr="00B243EF" w:rsidRDefault="00B243EF" w:rsidP="00B243E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B243EF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УДМУРТСКОЙ РЕСПУБЛИКИ» </w:t>
      </w:r>
    </w:p>
    <w:p w:rsidR="00B243EF" w:rsidRPr="00B243EF" w:rsidRDefault="00B243EF" w:rsidP="00B243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Pr="00B243EF" w:rsidRDefault="00B243EF" w:rsidP="00B243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 бюджета муниципального образования</w:t>
      </w:r>
    </w:p>
    <w:p w:rsidR="00B243EF" w:rsidRPr="00B243EF" w:rsidRDefault="00B243EF" w:rsidP="00B243E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B243EF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Муниципальный округ </w:t>
      </w:r>
      <w:proofErr w:type="spellStart"/>
      <w:r w:rsidRPr="00B243EF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Глазовский</w:t>
      </w:r>
      <w:proofErr w:type="spellEnd"/>
      <w:r w:rsidRPr="00B243EF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район </w:t>
      </w:r>
    </w:p>
    <w:p w:rsidR="00B243EF" w:rsidRPr="00B243EF" w:rsidRDefault="00B243EF" w:rsidP="00B243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Удмуртской республики</w:t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за 2023 год</w:t>
      </w:r>
    </w:p>
    <w:p w:rsidR="00B243EF" w:rsidRPr="00B243EF" w:rsidRDefault="00B243EF" w:rsidP="00B243EF">
      <w:pPr>
        <w:spacing w:after="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B243EF" w:rsidRPr="00B243EF" w:rsidRDefault="00B243EF" w:rsidP="00B243EF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B243EF" w:rsidRPr="00B243EF" w:rsidRDefault="00B243EF" w:rsidP="00B243EF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Принято </w:t>
      </w:r>
    </w:p>
    <w:p w:rsidR="00B243EF" w:rsidRPr="00B243EF" w:rsidRDefault="00B243EF" w:rsidP="00B243EF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Советом депутатов муниципального образования </w:t>
      </w:r>
    </w:p>
    <w:p w:rsidR="00B243EF" w:rsidRPr="00B243EF" w:rsidRDefault="00B243EF" w:rsidP="00B243EF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«Муниципальный округ </w:t>
      </w:r>
      <w:proofErr w:type="spellStart"/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>Глазовский</w:t>
      </w:r>
      <w:proofErr w:type="spellEnd"/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район                                        </w:t>
      </w:r>
    </w:p>
    <w:p w:rsidR="00B243EF" w:rsidRPr="00B243EF" w:rsidRDefault="00B243EF" w:rsidP="00B243EF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>Удмуртской Республики» первого созыва                                                       30 мая 2024 года</w:t>
      </w:r>
    </w:p>
    <w:p w:rsidR="00B243EF" w:rsidRPr="00B243EF" w:rsidRDefault="00B243EF" w:rsidP="00B243EF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B243EF" w:rsidRPr="00B243EF" w:rsidRDefault="00B243EF" w:rsidP="00B243E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gramStart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статьей 35 Федерального Закона от 06.10.2003 № 131-ФЗ «Об общих принципах организации местного самоуправления в Российской Федерации»,  статьей 26 Устава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Положением о бюджетном процессе, утвержденным  решением Совета депутатов муниципального образования «</w:t>
      </w:r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Муниципальный округ </w:t>
      </w:r>
      <w:proofErr w:type="spellStart"/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>Глазовский</w:t>
      </w:r>
      <w:proofErr w:type="spellEnd"/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район Удмуртской Республики» </w:t>
      </w: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24.02.2022 № 140, 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Совет депутатов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Глазовский</w:t>
      </w:r>
      <w:proofErr w:type="spellEnd"/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район Удмуртской Республики» РЕШИЛ:</w:t>
      </w:r>
      <w:proofErr w:type="gramEnd"/>
    </w:p>
    <w:p w:rsidR="00B243EF" w:rsidRPr="00B243EF" w:rsidRDefault="00B243EF" w:rsidP="00B243EF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отчет об исполнении бюджета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за 2023 год по доходам в сумме 893250,4 тыс. рублей, по расходам в сумме 897516,8 тыс. рублей, с превышением расходов над доходами в сумме 4266,4 тыс. рублей и со следующими показателями:</w:t>
      </w:r>
    </w:p>
    <w:p w:rsidR="00B243EF" w:rsidRPr="00B243EF" w:rsidRDefault="00B243EF" w:rsidP="00B243EF">
      <w:pPr>
        <w:numPr>
          <w:ilvl w:val="0"/>
          <w:numId w:val="3"/>
        </w:numPr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доходам бюджета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по кодам классификации доходов бюджетов согласно приложению 1 к настоящему Решению;</w:t>
      </w:r>
    </w:p>
    <w:p w:rsidR="00B243EF" w:rsidRPr="00B243EF" w:rsidRDefault="00B243EF" w:rsidP="00B243EF">
      <w:pPr>
        <w:numPr>
          <w:ilvl w:val="0"/>
          <w:numId w:val="3"/>
        </w:numPr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расходам бюджета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по ведомственной структуре расходов бюджета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согласно приложению 2 к настоящему Решению;</w:t>
      </w:r>
    </w:p>
    <w:p w:rsidR="00B243EF" w:rsidRPr="00B243EF" w:rsidRDefault="00B243EF" w:rsidP="00B243EF">
      <w:pPr>
        <w:numPr>
          <w:ilvl w:val="0"/>
          <w:numId w:val="3"/>
        </w:numPr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расходам бюджета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по разделам и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согласно приложению 3 к настоящему Решению;</w:t>
      </w:r>
    </w:p>
    <w:p w:rsidR="00B243EF" w:rsidRPr="00B243EF" w:rsidRDefault="00B243EF" w:rsidP="00B243EF">
      <w:pPr>
        <w:numPr>
          <w:ilvl w:val="0"/>
          <w:numId w:val="3"/>
        </w:numPr>
        <w:suppressAutoHyphens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источникам внутреннего финансирования дефицита бюджета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  <w:r w:rsidRPr="00B243EF">
        <w:rPr>
          <w:rFonts w:ascii="Times New Roman" w:eastAsia="Calibri" w:hAnsi="Times New Roman" w:cs="Times New Roman"/>
          <w:b/>
          <w:kern w:val="16"/>
          <w:sz w:val="24"/>
          <w:szCs w:val="24"/>
          <w:lang w:eastAsia="ru-RU"/>
        </w:rPr>
        <w:t xml:space="preserve"> </w:t>
      </w:r>
      <w:r w:rsidRPr="00B243EF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 xml:space="preserve">по кодам </w:t>
      </w:r>
      <w:proofErr w:type="gramStart"/>
      <w:r w:rsidRPr="00B243EF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классификации источников финансирования дефицитов бюджетов</w:t>
      </w:r>
      <w:proofErr w:type="gramEnd"/>
      <w:r w:rsidRPr="00B243E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 w:rsidRPr="00B243EF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согласно приложению 4 к настоящему Решению.</w:t>
      </w:r>
    </w:p>
    <w:p w:rsidR="00B243EF" w:rsidRDefault="00B243EF" w:rsidP="00B2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B2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B2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Pr="00B243EF" w:rsidRDefault="00B243EF" w:rsidP="00B2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</w:t>
      </w: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законную силу после его официального опубликования.</w:t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243EF" w:rsidRPr="00B243EF" w:rsidRDefault="00B243EF" w:rsidP="00B243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B243EF" w:rsidRPr="00B243EF" w:rsidRDefault="00B243EF" w:rsidP="00B243EF">
      <w:pPr>
        <w:tabs>
          <w:tab w:val="left" w:pos="8175"/>
        </w:tabs>
        <w:suppressAutoHyphens/>
        <w:spacing w:after="0" w:line="240" w:lineRule="auto"/>
        <w:ind w:right="-186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 w:rsidRPr="00B243E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Председатель Совета депутатов </w:t>
      </w:r>
      <w:r w:rsidRPr="00B243EF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>муниципального</w:t>
      </w:r>
      <w:r w:rsidRPr="00B243E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                                              </w:t>
      </w:r>
      <w:proofErr w:type="spellStart"/>
      <w:r w:rsidRPr="00B243E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С.Л.Буров</w:t>
      </w:r>
      <w:proofErr w:type="spellEnd"/>
      <w:r w:rsidRPr="00B243E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                       </w:t>
      </w:r>
    </w:p>
    <w:p w:rsidR="00B243EF" w:rsidRPr="00B243EF" w:rsidRDefault="00B243EF" w:rsidP="00B243EF">
      <w:pPr>
        <w:tabs>
          <w:tab w:val="left" w:pos="7965"/>
        </w:tabs>
        <w:suppressAutoHyphens/>
        <w:spacing w:after="0" w:line="240" w:lineRule="auto"/>
        <w:ind w:right="-186"/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</w:pPr>
      <w:r w:rsidRPr="00B243EF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 xml:space="preserve">образования «Муниципальный округ </w:t>
      </w:r>
    </w:p>
    <w:p w:rsidR="00B243EF" w:rsidRPr="00B243EF" w:rsidRDefault="00B243EF" w:rsidP="00B243EF">
      <w:pPr>
        <w:tabs>
          <w:tab w:val="left" w:pos="7965"/>
        </w:tabs>
        <w:suppressAutoHyphens/>
        <w:spacing w:after="0" w:line="240" w:lineRule="auto"/>
        <w:ind w:right="-18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B243EF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>Глазовский</w:t>
      </w:r>
      <w:proofErr w:type="spellEnd"/>
      <w:r w:rsidRPr="00B243EF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 xml:space="preserve"> район Удмуртской Республики»                                                                                      </w:t>
      </w:r>
      <w:r w:rsidRPr="00B243E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</w:t>
      </w:r>
    </w:p>
    <w:p w:rsidR="00B243EF" w:rsidRPr="00B243EF" w:rsidRDefault="00B243EF" w:rsidP="00B243EF">
      <w:pPr>
        <w:tabs>
          <w:tab w:val="left" w:pos="7185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B243EF" w:rsidRPr="00B243EF" w:rsidRDefault="00B243EF" w:rsidP="00B243EF">
      <w:pPr>
        <w:tabs>
          <w:tab w:val="left" w:pos="7185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Глава муниципального образования </w:t>
      </w:r>
    </w:p>
    <w:p w:rsidR="00B243EF" w:rsidRPr="00B243EF" w:rsidRDefault="00B243EF" w:rsidP="00B243EF">
      <w:pPr>
        <w:tabs>
          <w:tab w:val="left" w:pos="7185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«Муниципальный округ </w:t>
      </w:r>
      <w:proofErr w:type="spellStart"/>
      <w:r w:rsidRPr="00B243EF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район </w:t>
      </w:r>
    </w:p>
    <w:p w:rsidR="00B243EF" w:rsidRPr="00B243EF" w:rsidRDefault="00B243EF" w:rsidP="00B243EF">
      <w:pPr>
        <w:tabs>
          <w:tab w:val="left" w:pos="7185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Удмуртской Республики»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ab/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proofErr w:type="spellStart"/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Г.А.Аверкиева</w:t>
      </w:r>
      <w:proofErr w:type="spellEnd"/>
    </w:p>
    <w:p w:rsidR="00B243EF" w:rsidRPr="00B243EF" w:rsidRDefault="00B243EF" w:rsidP="00B243EF">
      <w:pPr>
        <w:suppressAutoHyphens/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243EF" w:rsidRPr="00B243EF" w:rsidRDefault="00B243EF" w:rsidP="00B243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</w:t>
      </w:r>
      <w:proofErr w:type="gramStart"/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.Г</w:t>
      </w:r>
      <w:proofErr w:type="gramEnd"/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лазов</w:t>
      </w:r>
      <w:proofErr w:type="spellEnd"/>
    </w:p>
    <w:p w:rsidR="00B243EF" w:rsidRPr="00B243EF" w:rsidRDefault="00B243EF" w:rsidP="00B243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30 мая 2024 года </w:t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B243EF" w:rsidRPr="00B243EF" w:rsidRDefault="00B243EF" w:rsidP="00B243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 371</w:t>
      </w: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15" w:rsidRDefault="00D6231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Pr="00B243EF" w:rsidRDefault="00B243EF" w:rsidP="00B243EF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B243EF" w:rsidRPr="00B243EF" w:rsidTr="00B243EF">
        <w:tc>
          <w:tcPr>
            <w:tcW w:w="4361" w:type="dxa"/>
            <w:shd w:val="clear" w:color="auto" w:fill="auto"/>
          </w:tcPr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lastRenderedPageBreak/>
              <w:t xml:space="preserve">Совет депутатов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муниципального образования «Муниципальный округ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Глазовский</w:t>
            </w:r>
            <w:proofErr w:type="spellEnd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район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Удмуртской Республики» 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10" name="Рисунок 10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«</w:t>
            </w:r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Удмурт </w:t>
            </w: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Элькунысь</w:t>
            </w:r>
            <w:proofErr w:type="spellEnd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Глаз </w:t>
            </w: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ёрос</w:t>
            </w:r>
            <w:proofErr w:type="spellEnd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муниципал округ»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муниципал </w:t>
            </w: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кылдытэтысь</w:t>
            </w:r>
            <w:proofErr w:type="spellEnd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депутатъёслэн</w:t>
            </w:r>
            <w:proofErr w:type="spellEnd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Кенешсы</w:t>
            </w:r>
            <w:proofErr w:type="spellEnd"/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B243EF" w:rsidRPr="00B243EF" w:rsidRDefault="00B243EF" w:rsidP="00B243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243E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РЕШЕНИЕ</w:t>
      </w:r>
    </w:p>
    <w:p w:rsidR="00B243EF" w:rsidRPr="00B243EF" w:rsidRDefault="00B243EF" w:rsidP="00B243E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B243EF" w:rsidRPr="00B243EF" w:rsidRDefault="00B243EF" w:rsidP="00B243E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B243EF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СОВЕТА ДЕПУТАТОВ МУНИЦИПАЛЬНОГО ОБРАЗОВАНИЯ </w:t>
      </w:r>
    </w:p>
    <w:p w:rsidR="00B243EF" w:rsidRPr="00B243EF" w:rsidRDefault="00B243EF" w:rsidP="00B243E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B243EF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«МУНИЦИПАЛЬНЫЙ ОКРУГ ГЛАЗОВСКИЙ РАЙОН </w:t>
      </w:r>
    </w:p>
    <w:p w:rsidR="00B243EF" w:rsidRPr="00B243EF" w:rsidRDefault="00B243EF" w:rsidP="00B243E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B243EF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УДМУРТСКОЙ РЕСПУБЛИКИ» </w:t>
      </w:r>
    </w:p>
    <w:p w:rsidR="00B243EF" w:rsidRPr="00B243EF" w:rsidRDefault="00B243EF" w:rsidP="00B243EF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B243EF" w:rsidRPr="00B243EF" w:rsidRDefault="00B243EF" w:rsidP="00B243E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Calibri"/>
          <w:b/>
          <w:sz w:val="24"/>
          <w:szCs w:val="24"/>
          <w:lang w:val="x-none" w:eastAsia="ar-SA"/>
        </w:rPr>
        <w:t>О внесении изменений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val="x-none" w:eastAsia="ar-SA"/>
        </w:rPr>
        <w:t xml:space="preserve">в решение 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С</w:t>
      </w:r>
      <w:proofErr w:type="spellStart"/>
      <w:r w:rsidRPr="00B243EF">
        <w:rPr>
          <w:rFonts w:ascii="Times New Roman" w:eastAsia="Times New Roman" w:hAnsi="Times New Roman" w:cs="Calibri"/>
          <w:b/>
          <w:sz w:val="24"/>
          <w:szCs w:val="24"/>
          <w:lang w:val="x-none" w:eastAsia="ar-SA"/>
        </w:rPr>
        <w:t>овета</w:t>
      </w:r>
      <w:proofErr w:type="spellEnd"/>
      <w:r w:rsidRPr="00B243EF">
        <w:rPr>
          <w:rFonts w:ascii="Times New Roman" w:eastAsia="Times New Roman" w:hAnsi="Times New Roman" w:cs="Calibri"/>
          <w:b/>
          <w:sz w:val="24"/>
          <w:szCs w:val="24"/>
          <w:lang w:val="x-none" w:eastAsia="ar-SA"/>
        </w:rPr>
        <w:t xml:space="preserve"> депутатов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val="x-none" w:eastAsia="ar-SA"/>
        </w:rPr>
        <w:t>муниципального образования «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Муниципальный округ Г</w:t>
      </w:r>
      <w:proofErr w:type="spellStart"/>
      <w:r w:rsidRPr="00B243EF">
        <w:rPr>
          <w:rFonts w:ascii="Times New Roman" w:eastAsia="Times New Roman" w:hAnsi="Times New Roman" w:cs="Calibri"/>
          <w:b/>
          <w:sz w:val="24"/>
          <w:szCs w:val="24"/>
          <w:lang w:val="x-none" w:eastAsia="ar-SA"/>
        </w:rPr>
        <w:t>лазовский</w:t>
      </w:r>
      <w:proofErr w:type="spellEnd"/>
      <w:r w:rsidRPr="00B243EF">
        <w:rPr>
          <w:rFonts w:ascii="Times New Roman" w:eastAsia="Times New Roman" w:hAnsi="Times New Roman" w:cs="Calibri"/>
          <w:b/>
          <w:sz w:val="24"/>
          <w:szCs w:val="24"/>
          <w:lang w:val="x-none" w:eastAsia="ar-SA"/>
        </w:rPr>
        <w:t xml:space="preserve"> район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Удмуртской Республики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val="x-none" w:eastAsia="ar-SA"/>
        </w:rPr>
        <w:t>»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</w:p>
    <w:p w:rsidR="00B243EF" w:rsidRPr="00B243EF" w:rsidRDefault="00B243EF" w:rsidP="00B243E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от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val="x-none" w:eastAsia="ar-SA"/>
        </w:rPr>
        <w:t xml:space="preserve"> 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28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val="x-none" w:eastAsia="ar-SA"/>
        </w:rPr>
        <w:t xml:space="preserve"> 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декабря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val="x-none" w:eastAsia="ar-SA"/>
        </w:rPr>
        <w:t xml:space="preserve"> 20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23 года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val="x-none" w:eastAsia="ar-SA"/>
        </w:rPr>
        <w:t xml:space="preserve"> №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349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val="x-none" w:eastAsia="ar-SA"/>
        </w:rPr>
        <w:t xml:space="preserve"> «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О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val="x-none" w:eastAsia="ar-SA"/>
        </w:rPr>
        <w:t xml:space="preserve"> 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бюджете муниципального образования 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val="x-none" w:eastAsia="ar-SA"/>
        </w:rPr>
        <w:t>«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Муниципальный округ Г</w:t>
      </w:r>
      <w:proofErr w:type="spellStart"/>
      <w:r w:rsidRPr="00B243EF">
        <w:rPr>
          <w:rFonts w:ascii="Times New Roman" w:eastAsia="Times New Roman" w:hAnsi="Times New Roman" w:cs="Calibri"/>
          <w:b/>
          <w:sz w:val="24"/>
          <w:szCs w:val="24"/>
          <w:lang w:val="x-none" w:eastAsia="ar-SA"/>
        </w:rPr>
        <w:t>лазовский</w:t>
      </w:r>
      <w:proofErr w:type="spellEnd"/>
      <w:r w:rsidRPr="00B243EF">
        <w:rPr>
          <w:rFonts w:ascii="Times New Roman" w:eastAsia="Times New Roman" w:hAnsi="Times New Roman" w:cs="Calibri"/>
          <w:b/>
          <w:sz w:val="24"/>
          <w:szCs w:val="24"/>
          <w:lang w:val="x-none" w:eastAsia="ar-SA"/>
        </w:rPr>
        <w:t xml:space="preserve"> район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Удмуртской Республики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val="x-none" w:eastAsia="ar-SA"/>
        </w:rPr>
        <w:t>»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на 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val="x-none" w:eastAsia="ar-SA"/>
        </w:rPr>
        <w:t>20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24 год и на плановый период</w:t>
      </w:r>
      <w:r w:rsidRPr="00B243EF">
        <w:rPr>
          <w:rFonts w:ascii="Times New Roman" w:eastAsia="Times New Roman" w:hAnsi="Times New Roman" w:cs="Calibri"/>
          <w:b/>
          <w:bCs/>
          <w:sz w:val="24"/>
          <w:szCs w:val="24"/>
          <w:lang w:val="x-none" w:eastAsia="ar-SA"/>
        </w:rPr>
        <w:t xml:space="preserve"> 20</w:t>
      </w:r>
      <w:r w:rsidRPr="00B243EF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25</w:t>
      </w:r>
      <w:r w:rsidRPr="00B243EF">
        <w:rPr>
          <w:rFonts w:ascii="Times New Roman" w:eastAsia="Times New Roman" w:hAnsi="Times New Roman" w:cs="Calibri"/>
          <w:b/>
          <w:bCs/>
          <w:sz w:val="24"/>
          <w:szCs w:val="24"/>
          <w:lang w:val="x-none" w:eastAsia="ar-SA"/>
        </w:rPr>
        <w:t xml:space="preserve"> </w:t>
      </w:r>
      <w:r w:rsidRPr="00B243EF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и</w:t>
      </w:r>
      <w:r w:rsidRPr="00B243EF">
        <w:rPr>
          <w:rFonts w:ascii="Times New Roman" w:eastAsia="Times New Roman" w:hAnsi="Times New Roman" w:cs="Calibri"/>
          <w:b/>
          <w:bCs/>
          <w:sz w:val="24"/>
          <w:szCs w:val="24"/>
          <w:lang w:val="x-none" w:eastAsia="ar-SA"/>
        </w:rPr>
        <w:t xml:space="preserve"> 202</w:t>
      </w:r>
      <w:r w:rsidRPr="00B243EF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6</w:t>
      </w:r>
      <w:r w:rsidRPr="00B243EF">
        <w:rPr>
          <w:rFonts w:ascii="Times New Roman" w:eastAsia="Times New Roman" w:hAnsi="Times New Roman" w:cs="Calibri"/>
          <w:b/>
          <w:bCs/>
          <w:sz w:val="24"/>
          <w:szCs w:val="24"/>
          <w:lang w:val="x-none" w:eastAsia="ar-SA"/>
        </w:rPr>
        <w:t xml:space="preserve"> годов»</w:t>
      </w:r>
      <w:r w:rsidRPr="00B243EF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(в редакции решения Совета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val="x-none" w:eastAsia="ar-SA"/>
        </w:rPr>
        <w:t xml:space="preserve"> депутатов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val="x-none" w:eastAsia="ar-SA"/>
        </w:rPr>
        <w:t>муниципального образования «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Муниципальный округ Г</w:t>
      </w:r>
      <w:proofErr w:type="spellStart"/>
      <w:r w:rsidRPr="00B243EF">
        <w:rPr>
          <w:rFonts w:ascii="Times New Roman" w:eastAsia="Times New Roman" w:hAnsi="Times New Roman" w:cs="Calibri"/>
          <w:b/>
          <w:sz w:val="24"/>
          <w:szCs w:val="24"/>
          <w:lang w:val="x-none" w:eastAsia="ar-SA"/>
        </w:rPr>
        <w:t>лазовский</w:t>
      </w:r>
      <w:proofErr w:type="spellEnd"/>
      <w:r w:rsidRPr="00B243EF">
        <w:rPr>
          <w:rFonts w:ascii="Times New Roman" w:eastAsia="Times New Roman" w:hAnsi="Times New Roman" w:cs="Calibri"/>
          <w:b/>
          <w:sz w:val="24"/>
          <w:szCs w:val="24"/>
          <w:lang w:val="x-none" w:eastAsia="ar-SA"/>
        </w:rPr>
        <w:t xml:space="preserve"> район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Удмуртской Республики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val="x-none" w:eastAsia="ar-SA"/>
        </w:rPr>
        <w:t>»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от 31.01.2024 № 353, от 29.03.2024 № 368)</w:t>
      </w:r>
    </w:p>
    <w:p w:rsidR="00B243EF" w:rsidRPr="00B243EF" w:rsidRDefault="00B243EF" w:rsidP="00B243EF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B243EF" w:rsidRPr="00B243EF" w:rsidRDefault="00B243EF" w:rsidP="00B243EF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Принято </w:t>
      </w:r>
    </w:p>
    <w:p w:rsidR="00B243EF" w:rsidRPr="00B243EF" w:rsidRDefault="00B243EF" w:rsidP="00B243EF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Советом депутатов муниципального образования </w:t>
      </w:r>
    </w:p>
    <w:p w:rsidR="00B243EF" w:rsidRPr="00B243EF" w:rsidRDefault="00B243EF" w:rsidP="00B243EF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«Муниципальный округ </w:t>
      </w:r>
      <w:proofErr w:type="spellStart"/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>Глазовский</w:t>
      </w:r>
      <w:proofErr w:type="spellEnd"/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район                                        </w:t>
      </w:r>
    </w:p>
    <w:p w:rsidR="00B243EF" w:rsidRPr="00B243EF" w:rsidRDefault="00B243EF" w:rsidP="00B243EF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>Удмуртской Республики» первого созыва                                                         30 мая 2024 года</w:t>
      </w:r>
    </w:p>
    <w:p w:rsidR="00B243EF" w:rsidRPr="00B243EF" w:rsidRDefault="00B243EF" w:rsidP="00B243EF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Calibri"/>
          <w:sz w:val="23"/>
          <w:szCs w:val="23"/>
          <w:lang w:eastAsia="ar-SA"/>
        </w:rPr>
      </w:pPr>
    </w:p>
    <w:p w:rsidR="00B243EF" w:rsidRPr="00B243EF" w:rsidRDefault="00B243EF" w:rsidP="00B243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proofErr w:type="gramStart"/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Руководствуясь Бюджетным кодексом Российской Федерации, Уставом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>Глазовский</w:t>
      </w:r>
      <w:proofErr w:type="spellEnd"/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район Удмуртской Республики», Положением о бюджетном процессе в муниципальном образовании «Муниципальный округ </w:t>
      </w:r>
      <w:proofErr w:type="spellStart"/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>Глазовский</w:t>
      </w:r>
      <w:proofErr w:type="spellEnd"/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>Глазовский</w:t>
      </w:r>
      <w:proofErr w:type="spellEnd"/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район Удмуртской Республики» от 24.02.2022 № 140, 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Совет депутатов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Глазовский</w:t>
      </w:r>
      <w:proofErr w:type="spellEnd"/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район Удмуртской Республики» РЕШИЛ:</w:t>
      </w:r>
      <w:proofErr w:type="gramEnd"/>
    </w:p>
    <w:p w:rsidR="00B243EF" w:rsidRPr="00B243EF" w:rsidRDefault="00B243EF" w:rsidP="00B243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1.</w:t>
      </w:r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Внести в решение Совета депутатов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>Глазовский</w:t>
      </w:r>
      <w:proofErr w:type="spellEnd"/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район Удмуртской Республики» от 28.12.2023 № 349 «О бюджете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>Глазовский</w:t>
      </w:r>
      <w:proofErr w:type="spellEnd"/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район Удмуртской Республики» на 2024 год и на плановый период 2025 и 2026 годов»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следующие  изменения: </w:t>
      </w:r>
    </w:p>
    <w:p w:rsidR="00B243EF" w:rsidRPr="00B243EF" w:rsidRDefault="00B243EF" w:rsidP="00B243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1)</w:t>
      </w:r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подпункты 1,2,4 пункта 1, статьи 1 изложить в следующей редакции:</w:t>
      </w:r>
    </w:p>
    <w:p w:rsidR="00B243EF" w:rsidRPr="00B243EF" w:rsidRDefault="00B243EF" w:rsidP="00B243E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B243E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«1) прогнозируемый общий объем доходов бюджета муниципального образования «Муниципальный округ </w:t>
      </w:r>
      <w:proofErr w:type="spellStart"/>
      <w:r w:rsidRPr="00B243EF">
        <w:rPr>
          <w:rFonts w:ascii="Times New Roman" w:eastAsia="SimSu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район Удмуртской Республики» согласно классификации доходов бюджетов Российской Федерации в сумме 891 104 007,27 рубля, в том числе объем безвозмездных поступлений в сумме 601 129 308,32 рубля, из них объем межбюджетных трансфертов, получаемых из бюджетов бюджетной системы Российской Федерации, в сумме 598 091 854,32 рубля согласно  приложения 1 к</w:t>
      </w:r>
      <w:proofErr w:type="gramEnd"/>
      <w:r w:rsidRPr="00B243E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настоящему Решению;</w:t>
      </w:r>
    </w:p>
    <w:p w:rsidR="00B243EF" w:rsidRPr="00B243EF" w:rsidRDefault="00B243EF" w:rsidP="00B243E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2) общий объем расходов бюджета муниципального образования «Муниципальный округ </w:t>
      </w:r>
      <w:proofErr w:type="spellStart"/>
      <w:r w:rsidRPr="00B243EF">
        <w:rPr>
          <w:rFonts w:ascii="Times New Roman" w:eastAsia="SimSu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район Удмуртской Республики» в сумме 949 056 132,76 рубля;</w:t>
      </w:r>
    </w:p>
    <w:p w:rsidR="00B243EF" w:rsidRPr="00B243EF" w:rsidRDefault="00B243EF" w:rsidP="00B243E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pacing w:val="-4"/>
          <w:sz w:val="24"/>
          <w:szCs w:val="24"/>
          <w:lang w:eastAsia="ru-RU"/>
        </w:rPr>
      </w:pPr>
      <w:r w:rsidRPr="00B243EF">
        <w:rPr>
          <w:rFonts w:ascii="Times New Roman" w:eastAsia="SimSun" w:hAnsi="Times New Roman" w:cs="Times New Roman"/>
          <w:spacing w:val="-4"/>
          <w:sz w:val="24"/>
          <w:szCs w:val="24"/>
          <w:lang w:eastAsia="ru-RU"/>
        </w:rPr>
        <w:t xml:space="preserve">4) дефицит бюджета </w:t>
      </w:r>
      <w:r w:rsidRPr="00B243E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муниципального образования «Муниципальный округ </w:t>
      </w:r>
      <w:proofErr w:type="spellStart"/>
      <w:r w:rsidRPr="00B243EF">
        <w:rPr>
          <w:rFonts w:ascii="Times New Roman" w:eastAsia="SimSu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  <w:r w:rsidRPr="00B243EF">
        <w:rPr>
          <w:rFonts w:ascii="Times New Roman" w:eastAsia="SimSun" w:hAnsi="Times New Roman" w:cs="Times New Roman"/>
          <w:spacing w:val="-4"/>
          <w:sz w:val="24"/>
          <w:szCs w:val="24"/>
          <w:lang w:eastAsia="ru-RU"/>
        </w:rPr>
        <w:t xml:space="preserve"> в сумме 57 952 125,49 рубля</w:t>
      </w:r>
      <w:proofErr w:type="gramStart"/>
      <w:r w:rsidRPr="00B243EF">
        <w:rPr>
          <w:rFonts w:ascii="Times New Roman" w:eastAsia="SimSun" w:hAnsi="Times New Roman" w:cs="Times New Roman"/>
          <w:spacing w:val="-4"/>
          <w:sz w:val="24"/>
          <w:szCs w:val="24"/>
          <w:lang w:eastAsia="ru-RU"/>
        </w:rPr>
        <w:t>.»;</w:t>
      </w:r>
      <w:proofErr w:type="gramEnd"/>
    </w:p>
    <w:p w:rsidR="00B243EF" w:rsidRPr="00B243EF" w:rsidRDefault="00B243EF" w:rsidP="00B243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243E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2)</w:t>
      </w:r>
      <w:r w:rsidRPr="00B243E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>подпункты 1,2 пункта 2 статьи 1 изложить в следующей редакции:</w:t>
      </w:r>
    </w:p>
    <w:p w:rsidR="00B243EF" w:rsidRPr="00B243EF" w:rsidRDefault="00B243EF" w:rsidP="00B243E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B243E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1) прогнозируемый общий объем доходов бюджета муниципального образования «Муниципальный округ </w:t>
      </w:r>
      <w:proofErr w:type="spellStart"/>
      <w:r w:rsidRPr="00B243EF">
        <w:rPr>
          <w:rFonts w:ascii="Times New Roman" w:eastAsia="SimSu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район Удмуртской Республики» на 2025 год в сумме 661 953 004,33 рубля, в том числе объем безвозмездных поступлений в сумме 451 986 </w:t>
      </w:r>
      <w:r w:rsidRPr="00B243EF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104,33 рубля, из них объем межбюджетных трансфертов, получаемых из бюджетов бюджетной системы Российской Федерации, в сумме 451 816 404,33 рубля и на 2026 год в сумме 680</w:t>
      </w:r>
      <w:proofErr w:type="gramEnd"/>
      <w:r w:rsidRPr="00B243E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 898 886,08 рубля, в том числе объем безвозмездных поступлений в сумме 450 504 586,08 рубля, из них объем межбюджетных трансфертов, получаемых из бюджетов бюджетной системы Российской Федерации, в сумме 450 334 886,08 рубля, </w:t>
      </w:r>
      <w:proofErr w:type="gramStart"/>
      <w:r w:rsidRPr="00B243EF">
        <w:rPr>
          <w:rFonts w:ascii="Times New Roman" w:eastAsia="SimSun" w:hAnsi="Times New Roman" w:cs="Times New Roman"/>
          <w:sz w:val="24"/>
          <w:szCs w:val="24"/>
          <w:lang w:eastAsia="ru-RU"/>
        </w:rPr>
        <w:t>согласно  приложения</w:t>
      </w:r>
      <w:proofErr w:type="gramEnd"/>
      <w:r w:rsidRPr="00B243E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1 к настоящему Решению;</w:t>
      </w:r>
    </w:p>
    <w:p w:rsidR="00B243EF" w:rsidRPr="00B243EF" w:rsidRDefault="00B243EF" w:rsidP="00B243E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B243E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2) общий объем расходов бюджета муниципального образования «Муниципальный округ </w:t>
      </w:r>
      <w:proofErr w:type="spellStart"/>
      <w:r w:rsidRPr="00B243EF">
        <w:rPr>
          <w:rFonts w:ascii="Times New Roman" w:eastAsia="SimSu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район Удмуртской Республики» на 2025 год в сумме 680 670 924,33 рубля, в том числе условно утвержденные расходы в сумме 8 964 020,00 рубля, и на 2026 год в сумме 697 961 421,08 рубля, в том числе условно утвержденные расходы в сумме 18 075 935,00 рубля;</w:t>
      </w:r>
      <w:proofErr w:type="gramEnd"/>
    </w:p>
    <w:p w:rsidR="00B243EF" w:rsidRPr="00B243EF" w:rsidRDefault="00B243EF" w:rsidP="00B243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1 статьи 4 </w:t>
      </w:r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>изложить в следующей редакции:</w:t>
      </w:r>
    </w:p>
    <w:p w:rsidR="00B243EF" w:rsidRPr="00B243EF" w:rsidRDefault="00B243EF" w:rsidP="00B243E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«1. Утвердить общий объем бюджетных ассигнований, направляемых </w:t>
      </w:r>
      <w:r w:rsidRPr="00B243EF">
        <w:rPr>
          <w:rFonts w:ascii="Times New Roman" w:eastAsia="SimSun" w:hAnsi="Times New Roman" w:cs="Times New Roman"/>
          <w:sz w:val="24"/>
          <w:szCs w:val="24"/>
          <w:lang w:eastAsia="ru-RU"/>
        </w:rPr>
        <w:br/>
        <w:t xml:space="preserve">на государственную поддержку семьи и детей, в 2024 году в сумме </w:t>
      </w:r>
      <w:r w:rsidRPr="00B243EF">
        <w:rPr>
          <w:rFonts w:ascii="Times New Roman" w:eastAsia="SimSun" w:hAnsi="Times New Roman" w:cs="Times New Roman"/>
          <w:sz w:val="24"/>
          <w:szCs w:val="24"/>
          <w:lang w:eastAsia="ru-RU"/>
        </w:rPr>
        <w:br/>
        <w:t xml:space="preserve">10837878,83 рубля, в 2025 году в сумме 7763037,96 рубля и в </w:t>
      </w:r>
      <w:r w:rsidRPr="00B243EF">
        <w:rPr>
          <w:rFonts w:ascii="Times New Roman" w:eastAsia="SimSun" w:hAnsi="Times New Roman" w:cs="Times New Roman"/>
          <w:sz w:val="24"/>
          <w:szCs w:val="24"/>
          <w:lang w:eastAsia="ru-RU"/>
        </w:rPr>
        <w:br/>
        <w:t>2026 году в сумме 6116767,30 рубля</w:t>
      </w:r>
      <w:proofErr w:type="gramStart"/>
      <w:r w:rsidRPr="00B243EF">
        <w:rPr>
          <w:rFonts w:ascii="Times New Roman" w:eastAsia="SimSun" w:hAnsi="Times New Roman" w:cs="Times New Roman"/>
          <w:sz w:val="24"/>
          <w:szCs w:val="24"/>
          <w:lang w:eastAsia="ru-RU"/>
        </w:rPr>
        <w:t>.»;</w:t>
      </w:r>
    </w:p>
    <w:p w:rsidR="00B243EF" w:rsidRPr="00B243EF" w:rsidRDefault="00B243EF" w:rsidP="00B243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gramEnd"/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</w:t>
      </w: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1 статьи 7 </w:t>
      </w:r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>изложить в следующей редакции:</w:t>
      </w:r>
    </w:p>
    <w:p w:rsidR="00B243EF" w:rsidRPr="00B243EF" w:rsidRDefault="00B243EF" w:rsidP="00B24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243E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1. Утвердить объем бюджетных ассигнований дорожного фонда муниципального образования «Муниципальный округ </w:t>
      </w:r>
      <w:proofErr w:type="spellStart"/>
      <w:r w:rsidRPr="00B243EF">
        <w:rPr>
          <w:rFonts w:ascii="Times New Roman" w:eastAsia="SimSu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район Удмуртской Республики» на 2024 год в сумме 106 411 019,35 рубля, на 2025 год в сумме 81 856 300,00 рубля, на 2026 год в сумме 91 516 400,00 рубля</w:t>
      </w:r>
      <w:proofErr w:type="gramStart"/>
      <w:r w:rsidRPr="00B243EF">
        <w:rPr>
          <w:rFonts w:ascii="Times New Roman" w:eastAsia="SimSun" w:hAnsi="Times New Roman" w:cs="Times New Roman"/>
          <w:sz w:val="24"/>
          <w:szCs w:val="24"/>
          <w:lang w:eastAsia="ru-RU"/>
        </w:rPr>
        <w:t>.»</w:t>
      </w: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B243EF" w:rsidRPr="00B243EF" w:rsidRDefault="00B243EF" w:rsidP="00B243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43EF">
        <w:rPr>
          <w:rFonts w:ascii="Times New Roman" w:eastAsia="Calibri" w:hAnsi="Times New Roman" w:cs="Times New Roman"/>
          <w:b/>
          <w:szCs w:val="24"/>
          <w:lang w:eastAsia="ru-RU"/>
        </w:rPr>
        <w:t>5</w:t>
      </w:r>
      <w:r w:rsidRPr="00B243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  <w:r w:rsidRPr="00B243EF">
        <w:rPr>
          <w:rFonts w:ascii="Times New Roman" w:eastAsia="Calibri" w:hAnsi="Times New Roman" w:cs="Times New Roman"/>
          <w:bCs/>
          <w:sz w:val="24"/>
          <w:szCs w:val="24"/>
        </w:rPr>
        <w:t xml:space="preserve">  пункт 3 статьи 9 изложить в следующей редакции:</w:t>
      </w:r>
    </w:p>
    <w:p w:rsidR="00B243EF" w:rsidRPr="00B243EF" w:rsidRDefault="00B243EF" w:rsidP="00B243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43EF">
        <w:rPr>
          <w:rFonts w:ascii="Times New Roman" w:eastAsia="Calibri" w:hAnsi="Times New Roman" w:cs="Times New Roman"/>
          <w:bCs/>
          <w:sz w:val="24"/>
          <w:szCs w:val="24"/>
        </w:rPr>
        <w:t xml:space="preserve">            «3. Установить, что:</w:t>
      </w:r>
    </w:p>
    <w:p w:rsidR="00B243EF" w:rsidRPr="00B243EF" w:rsidRDefault="00B243EF" w:rsidP="00B243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43EF">
        <w:rPr>
          <w:rFonts w:ascii="Times New Roman" w:eastAsia="Calibri" w:hAnsi="Times New Roman" w:cs="Times New Roman"/>
          <w:bCs/>
          <w:sz w:val="24"/>
          <w:szCs w:val="24"/>
        </w:rPr>
        <w:t xml:space="preserve">1) Управление Федерального казначейства по Удмуртской Республике осуществляет в порядке, установленном Правительством Российской Федерации в соответствии с пунктом 5 статьи 242.23 Бюджетного кодекса Российской Федерации казначейское сопровождение: </w:t>
      </w:r>
    </w:p>
    <w:p w:rsidR="00B243EF" w:rsidRPr="00B243EF" w:rsidRDefault="00B243EF" w:rsidP="00B243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43E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а) расчетов по муниципальным контрактам, договорам (соглашениям) о поставке товаров, выполнении работ, оказании услуг, источником финансового обеспечения которых являются средства бюджета муниципального образования «Муниципальный округ </w:t>
      </w:r>
      <w:proofErr w:type="spellStart"/>
      <w:r w:rsidRPr="00B243EF">
        <w:rPr>
          <w:rFonts w:ascii="Times New Roman" w:eastAsia="Calibri" w:hAnsi="Times New Roman" w:cs="Times New Roman"/>
          <w:bCs/>
          <w:sz w:val="24"/>
          <w:szCs w:val="24"/>
        </w:rPr>
        <w:t>Глазовский</w:t>
      </w:r>
      <w:proofErr w:type="spellEnd"/>
      <w:r w:rsidRPr="00B243EF">
        <w:rPr>
          <w:rFonts w:ascii="Times New Roman" w:eastAsia="Calibri" w:hAnsi="Times New Roman" w:cs="Times New Roman"/>
          <w:bCs/>
          <w:sz w:val="24"/>
          <w:szCs w:val="24"/>
        </w:rPr>
        <w:t xml:space="preserve"> район Удмуртской Республики», заключаемых на сумму более 30 000 000,00 рублей и предусматривающие авансовые платежи;</w:t>
      </w:r>
    </w:p>
    <w:p w:rsidR="00B243EF" w:rsidRPr="00B243EF" w:rsidRDefault="00B243EF" w:rsidP="00B243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43EF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gramStart"/>
      <w:r w:rsidRPr="00B243EF">
        <w:rPr>
          <w:rFonts w:ascii="Times New Roman" w:eastAsia="Calibri" w:hAnsi="Times New Roman" w:cs="Times New Roman"/>
          <w:bCs/>
          <w:sz w:val="24"/>
          <w:szCs w:val="24"/>
        </w:rPr>
        <w:t xml:space="preserve">б) расчетов по контрактам о поставке товаров, выполнении работ, оказании услуг, заключаемых бюджетными  и автономными учреждениями муниципального образования «Муниципальный округ </w:t>
      </w:r>
      <w:proofErr w:type="spellStart"/>
      <w:r w:rsidRPr="00B243EF">
        <w:rPr>
          <w:rFonts w:ascii="Times New Roman" w:eastAsia="Calibri" w:hAnsi="Times New Roman" w:cs="Times New Roman"/>
          <w:bCs/>
          <w:sz w:val="24"/>
          <w:szCs w:val="24"/>
        </w:rPr>
        <w:t>Глазовский</w:t>
      </w:r>
      <w:proofErr w:type="spellEnd"/>
      <w:r w:rsidRPr="00B243EF">
        <w:rPr>
          <w:rFonts w:ascii="Times New Roman" w:eastAsia="Calibri" w:hAnsi="Times New Roman" w:cs="Times New Roman"/>
          <w:bCs/>
          <w:sz w:val="24"/>
          <w:szCs w:val="24"/>
        </w:rPr>
        <w:t xml:space="preserve"> район Удмуртской Республики», лицевые счета которым открыты в Управлении финансов Администрации муниципального образования «Муниципальный округ </w:t>
      </w:r>
      <w:proofErr w:type="spellStart"/>
      <w:r w:rsidRPr="00B243EF">
        <w:rPr>
          <w:rFonts w:ascii="Times New Roman" w:eastAsia="Calibri" w:hAnsi="Times New Roman" w:cs="Times New Roman"/>
          <w:bCs/>
          <w:sz w:val="24"/>
          <w:szCs w:val="24"/>
        </w:rPr>
        <w:t>Глазовский</w:t>
      </w:r>
      <w:proofErr w:type="spellEnd"/>
      <w:r w:rsidRPr="00B243EF">
        <w:rPr>
          <w:rFonts w:ascii="Times New Roman" w:eastAsia="Calibri" w:hAnsi="Times New Roman" w:cs="Times New Roman"/>
          <w:bCs/>
          <w:sz w:val="24"/>
          <w:szCs w:val="24"/>
        </w:rPr>
        <w:t xml:space="preserve"> район Удмурткой Республики», заключаемых на сумму более 30 000 000,00 рублей и предусматривающие авансовые платежи;</w:t>
      </w:r>
      <w:proofErr w:type="gramEnd"/>
    </w:p>
    <w:p w:rsidR="00B243EF" w:rsidRPr="00B243EF" w:rsidRDefault="00B243EF" w:rsidP="00B243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43E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в) расчетов по договорам (соглашениям) о предоставлении субсидий (за исключение субсидий бюджетным и автономным учреждениям муниципального образования «Муниципальный округ </w:t>
      </w:r>
      <w:proofErr w:type="spellStart"/>
      <w:r w:rsidRPr="00B243EF">
        <w:rPr>
          <w:rFonts w:ascii="Times New Roman" w:eastAsia="Calibri" w:hAnsi="Times New Roman" w:cs="Times New Roman"/>
          <w:bCs/>
          <w:sz w:val="24"/>
          <w:szCs w:val="24"/>
        </w:rPr>
        <w:t>Глазовский</w:t>
      </w:r>
      <w:proofErr w:type="spellEnd"/>
      <w:r w:rsidRPr="00B243EF">
        <w:rPr>
          <w:rFonts w:ascii="Times New Roman" w:eastAsia="Calibri" w:hAnsi="Times New Roman" w:cs="Times New Roman"/>
          <w:bCs/>
          <w:sz w:val="24"/>
          <w:szCs w:val="24"/>
        </w:rPr>
        <w:t xml:space="preserve">  район Удмуртской Республики»), договоров о предоставлении бюджетных инвестиций в соответствии со статьей 80 Бюджетного кодекса Российской Федерации, источником обеспечения которых являются субсидии и бюджетные инвестиции;</w:t>
      </w:r>
    </w:p>
    <w:p w:rsidR="00B243EF" w:rsidRPr="00B243EF" w:rsidRDefault="00B243EF" w:rsidP="00B243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43EF">
        <w:rPr>
          <w:rFonts w:ascii="Times New Roman" w:eastAsia="Calibri" w:hAnsi="Times New Roman" w:cs="Times New Roman"/>
          <w:bCs/>
          <w:sz w:val="24"/>
          <w:szCs w:val="24"/>
        </w:rPr>
        <w:tab/>
        <w:t>г) расчетов по контрактам (договорам) о поставке товаров, выполнении работ, оказании услуг, источником обеспечения исполнения обязательств по которым являются средства, предоставленные в рамках исполнения муниципальных контрактов, контрактов учреждений, договоров (соглашений), заключаемых на сумму более 3 000 000,00 рублей;</w:t>
      </w:r>
    </w:p>
    <w:p w:rsidR="00B243EF" w:rsidRPr="00B243EF" w:rsidRDefault="00B243EF" w:rsidP="00B243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43EF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gramStart"/>
      <w:r w:rsidRPr="00B243EF">
        <w:rPr>
          <w:rFonts w:ascii="Times New Roman" w:eastAsia="Calibri" w:hAnsi="Times New Roman" w:cs="Times New Roman"/>
          <w:bCs/>
          <w:sz w:val="24"/>
          <w:szCs w:val="24"/>
        </w:rPr>
        <w:t xml:space="preserve">2) при казначейском сопровождении муниципальных контрактов, контрактов, а также контрактов, договоров, соглашений, заключенных в рамках их исполнения, операции по зачислению и списанию средств осуществляются на казначейских счетах, открытых Управлению финансов Администрации муниципального образования «Муниципальный округ </w:t>
      </w:r>
      <w:proofErr w:type="spellStart"/>
      <w:r w:rsidRPr="00B243EF">
        <w:rPr>
          <w:rFonts w:ascii="Times New Roman" w:eastAsia="Calibri" w:hAnsi="Times New Roman" w:cs="Times New Roman"/>
          <w:bCs/>
          <w:sz w:val="24"/>
          <w:szCs w:val="24"/>
        </w:rPr>
        <w:t>Глазовский</w:t>
      </w:r>
      <w:proofErr w:type="spellEnd"/>
      <w:r w:rsidRPr="00B243EF">
        <w:rPr>
          <w:rFonts w:ascii="Times New Roman" w:eastAsia="Calibri" w:hAnsi="Times New Roman" w:cs="Times New Roman"/>
          <w:bCs/>
          <w:sz w:val="24"/>
          <w:szCs w:val="24"/>
        </w:rPr>
        <w:t xml:space="preserve"> район Удмуртской Республики» в Управлении Федерального казначейства по Удмуртской Республике, и отражаются на лицевых счетах, открытых в установленном порядке в Управлении Федерального казначейства по</w:t>
      </w:r>
      <w:proofErr w:type="gramEnd"/>
      <w:r w:rsidRPr="00B243EF">
        <w:rPr>
          <w:rFonts w:ascii="Times New Roman" w:eastAsia="Calibri" w:hAnsi="Times New Roman" w:cs="Times New Roman"/>
          <w:bCs/>
          <w:sz w:val="24"/>
          <w:szCs w:val="24"/>
        </w:rPr>
        <w:t xml:space="preserve"> Удмуртской Республике</w:t>
      </w:r>
      <w:proofErr w:type="gramStart"/>
      <w:r w:rsidRPr="00B243EF">
        <w:rPr>
          <w:rFonts w:ascii="Times New Roman" w:eastAsia="Calibri" w:hAnsi="Times New Roman" w:cs="Times New Roman"/>
          <w:bCs/>
          <w:sz w:val="24"/>
          <w:szCs w:val="24"/>
        </w:rPr>
        <w:t>.»</w:t>
      </w:r>
      <w:proofErr w:type="gramEnd"/>
    </w:p>
    <w:p w:rsidR="00B243EF" w:rsidRPr="00B243EF" w:rsidRDefault="00B243EF" w:rsidP="00B243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43E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ab/>
      </w:r>
      <w:r w:rsidRPr="00B243EF">
        <w:rPr>
          <w:rFonts w:ascii="Times New Roman" w:eastAsia="Calibri" w:hAnsi="Times New Roman" w:cs="Times New Roman"/>
          <w:b/>
          <w:bCs/>
          <w:sz w:val="24"/>
          <w:szCs w:val="24"/>
        </w:rPr>
        <w:t>6)</w:t>
      </w:r>
      <w:r w:rsidRPr="00B243EF">
        <w:rPr>
          <w:rFonts w:ascii="Times New Roman" w:eastAsia="Calibri" w:hAnsi="Times New Roman" w:cs="Times New Roman"/>
          <w:bCs/>
          <w:sz w:val="24"/>
          <w:szCs w:val="24"/>
        </w:rPr>
        <w:t xml:space="preserve"> абзац 1 пункта 4 статьи 9 изложить в следующей редакции:</w:t>
      </w:r>
    </w:p>
    <w:p w:rsidR="00B243EF" w:rsidRPr="00B243EF" w:rsidRDefault="00B243EF" w:rsidP="00B243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43EF">
        <w:rPr>
          <w:rFonts w:ascii="Times New Roman" w:eastAsia="Calibri" w:hAnsi="Times New Roman" w:cs="Times New Roman"/>
          <w:bCs/>
          <w:sz w:val="24"/>
          <w:szCs w:val="24"/>
        </w:rPr>
        <w:t xml:space="preserve">           «4. Положения части 3 настоящей статьи не распространяются на</w:t>
      </w:r>
      <w:proofErr w:type="gramStart"/>
      <w:r w:rsidRPr="00B243EF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B243EF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B243EF" w:rsidRPr="00B243EF" w:rsidRDefault="00B243EF" w:rsidP="00B24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3E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243EF">
        <w:rPr>
          <w:rFonts w:ascii="Times New Roman" w:eastAsia="Calibri" w:hAnsi="Times New Roman" w:cs="Times New Roman"/>
          <w:b/>
          <w:bCs/>
          <w:sz w:val="24"/>
          <w:szCs w:val="24"/>
        </w:rPr>
        <w:t>7)</w:t>
      </w:r>
      <w:r w:rsidRPr="00B243EF">
        <w:rPr>
          <w:rFonts w:ascii="Times New Roman" w:eastAsia="Calibri" w:hAnsi="Times New Roman" w:cs="Times New Roman"/>
          <w:bCs/>
          <w:sz w:val="24"/>
          <w:szCs w:val="24"/>
        </w:rPr>
        <w:t xml:space="preserve"> статью 9 дополнить пунктами 5,6,7  следующего содержания:</w:t>
      </w:r>
    </w:p>
    <w:p w:rsidR="00B243EF" w:rsidRPr="00B243EF" w:rsidRDefault="00B243EF" w:rsidP="00B243EF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«5. </w:t>
      </w:r>
      <w:proofErr w:type="gramStart"/>
      <w:r w:rsidRPr="00B243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Установить, что в 2024 году при казначейском сопровождении средств, предоставляемых на основании контрактов (договоров), заключаемых в целях приобретения товаров в рамках исполнения муниципальных контрактов, контрактов (договоров), которые заключаются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</w:t>
      </w:r>
      <w:proofErr w:type="spellStart"/>
      <w:r w:rsidRPr="00B243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муниципально</w:t>
      </w:r>
      <w:proofErr w:type="spellEnd"/>
      <w:r w:rsidRPr="00B243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-частном партнерстве, перечисление средств по таким контрактам (договорам) осуществляется в установленном Правительством Российской</w:t>
      </w:r>
      <w:proofErr w:type="gramEnd"/>
      <w:r w:rsidRPr="00B243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Федерации порядке с лицевых счетов участника казначейского сопровождения, открытых заказчикам </w:t>
      </w:r>
      <w:proofErr w:type="gramStart"/>
      <w:r w:rsidRPr="00B243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</w:t>
      </w:r>
      <w:proofErr w:type="gramEnd"/>
      <w:r w:rsidRPr="00B243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B243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таким</w:t>
      </w:r>
      <w:proofErr w:type="gramEnd"/>
      <w:r w:rsidRPr="00B243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контрактам (договорам) </w:t>
      </w:r>
      <w:r w:rsidRPr="00B243E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Управлении Федерального казначейства по Удмуртской Республике,</w:t>
      </w:r>
      <w:r w:rsidRPr="00B243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 расчетные счета, открытые поставщикам товаров в кредитных организациях, при представлении заказчиками по таким контрактам (договорам) в </w:t>
      </w:r>
      <w:r w:rsidRPr="00B243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Управление Федерального казначейства по Удмуртской Республике,</w:t>
      </w:r>
      <w:r w:rsidRPr="00B243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документов, подтверждающих поставку товаров.</w:t>
      </w:r>
    </w:p>
    <w:p w:rsidR="00B243EF" w:rsidRPr="00B243EF" w:rsidRDefault="00B243EF" w:rsidP="00B243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6. </w:t>
      </w:r>
      <w:proofErr w:type="gramStart"/>
      <w:r w:rsidRPr="00B243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Установить, что в 2024 году при казначейском сопровождении средств перечисление авансовых платежей по контрактам (договорам), указанным в пункте 5 настоящей статьи, заключаемым в целях приобретения строительных материалов и оборудования, затраты на приобретение которых включены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осуществляется в установленном Правительством Российской Федерации порядке</w:t>
      </w:r>
      <w:proofErr w:type="gramEnd"/>
      <w:r w:rsidRPr="00B243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B243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 лицевых счетов участника казначейского сопровождения, открытых заказчикам по таким контрактам (договорам) </w:t>
      </w:r>
      <w:r w:rsidRPr="00B243E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Управлении Федерального казначейства по Удмуртской Республике,</w:t>
      </w:r>
      <w:r w:rsidRPr="00B243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 расчетные счета, открытые поставщикам по таким контрактам (договорам) в кредитных организациях, на основании перечня строительных материалов и оборудования, включенных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представленного в</w:t>
      </w:r>
      <w:proofErr w:type="gramEnd"/>
      <w:r w:rsidRPr="00B243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Управление Федерального казначейства по Удмуртской Республике, </w:t>
      </w:r>
      <w:r w:rsidRPr="00B243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порядке и по форме, которые установлены Правительством Российской Федерации.</w:t>
      </w:r>
    </w:p>
    <w:p w:rsidR="00B243EF" w:rsidRPr="00B243EF" w:rsidRDefault="00B243EF" w:rsidP="00B243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7. </w:t>
      </w:r>
      <w:proofErr w:type="gramStart"/>
      <w:r w:rsidRPr="00B243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Установить, что в 2024 году при казначейском сопровождении средств, предоставляемых на основании контрактов (договоров), заключаемых в целях выполнения работ, оказания услуг в рамках исполнения муниципальных контрактов, контрактов (договоров), которые заключаются бюджетными и автономными учреждениями и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</w:t>
      </w:r>
      <w:proofErr w:type="gramEnd"/>
      <w:r w:rsidRPr="00B243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B243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</w:t>
      </w:r>
      <w:r w:rsidRPr="00B243E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Управлении Федерального казначейства по Удмуртской Республике,</w:t>
      </w:r>
      <w:r w:rsidRPr="00B243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</w:t>
      </w:r>
      <w:r w:rsidRPr="00B243E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Управление Федерального казначейства по Удмуртской Республике,</w:t>
      </w:r>
      <w:r w:rsidRPr="00B243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документов, подтверждающих выполнение работ, оказание услуг, а также</w:t>
      </w:r>
      <w:proofErr w:type="gramEnd"/>
      <w:r w:rsidRPr="00B243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</w:t>
      </w:r>
      <w:proofErr w:type="gramStart"/>
      <w:r w:rsidRPr="00B243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.»</w:t>
      </w:r>
      <w:proofErr w:type="gramEnd"/>
    </w:p>
    <w:p w:rsidR="00B243EF" w:rsidRPr="00B243EF" w:rsidRDefault="00B243EF" w:rsidP="00B243EF">
      <w:pPr>
        <w:widowControl w:val="0"/>
        <w:autoSpaceDE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43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8)</w:t>
      </w:r>
      <w:r w:rsidRPr="00B243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статье 11:</w:t>
      </w:r>
    </w:p>
    <w:p w:rsidR="00B243EF" w:rsidRPr="00B243EF" w:rsidRDefault="00B243EF" w:rsidP="00B243E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B243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а) в пункте 4 слова "реестр муниципальных контрактов, заключенных заказчиками" заменить словами "реестр контрактов, заключенных заказчиками, за исключением муниципальных контрактов, сведения по которым не подлежат включению в реестр контрактов, заключенных заказчиками в соответствии с законодательством Российской Федерации о контрактной системе в сфере закупок товаров, работ, услуг для обеспечения </w:t>
      </w:r>
      <w:r w:rsidRPr="00B243E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государственных и муниципальных нужд";</w:t>
      </w:r>
      <w:proofErr w:type="gramEnd"/>
    </w:p>
    <w:p w:rsidR="00B243EF" w:rsidRPr="00B243EF" w:rsidRDefault="00B243EF" w:rsidP="00B243E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43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б) в подпункте 1 пункта 5 после слов "технологическое присоединение </w:t>
      </w:r>
      <w:proofErr w:type="spellStart"/>
      <w:r w:rsidRPr="00B243EF">
        <w:rPr>
          <w:rFonts w:ascii="Times New Roman" w:eastAsia="Times New Roman" w:hAnsi="Times New Roman" w:cs="Times New Roman"/>
          <w:sz w:val="24"/>
          <w:szCs w:val="24"/>
          <w:lang w:eastAsia="zh-CN"/>
        </w:rPr>
        <w:t>энергопринимающих</w:t>
      </w:r>
      <w:proofErr w:type="spellEnd"/>
      <w:r w:rsidRPr="00B243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устройств «дополнить словами "приобретение, изготовление и поставку бланков строгой отчетности</w:t>
      </w:r>
      <w:proofErr w:type="gramStart"/>
      <w:r w:rsidRPr="00B243EF">
        <w:rPr>
          <w:rFonts w:ascii="Times New Roman" w:eastAsia="Times New Roman" w:hAnsi="Times New Roman" w:cs="Times New Roman"/>
          <w:sz w:val="24"/>
          <w:szCs w:val="24"/>
          <w:lang w:eastAsia="zh-CN"/>
        </w:rPr>
        <w:t>,"</w:t>
      </w:r>
      <w:proofErr w:type="gramEnd"/>
      <w:r w:rsidRPr="00B243EF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B243EF" w:rsidRPr="00B243EF" w:rsidRDefault="00B243EF" w:rsidP="00B243E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43EF">
        <w:rPr>
          <w:rFonts w:ascii="Times New Roman" w:eastAsia="Times New Roman" w:hAnsi="Times New Roman" w:cs="Times New Roman"/>
          <w:sz w:val="24"/>
          <w:szCs w:val="24"/>
          <w:lang w:eastAsia="zh-CN"/>
        </w:rPr>
        <w:t>в) дополнить пунктами 5.1, 5.2 следующего содержания:</w:t>
      </w:r>
    </w:p>
    <w:p w:rsidR="00B243EF" w:rsidRPr="00B243EF" w:rsidRDefault="00B243EF" w:rsidP="00B243E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43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"5.1. </w:t>
      </w:r>
      <w:proofErr w:type="gramStart"/>
      <w:r w:rsidRPr="00B243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Установить, что  органы местного самоуправления, казенное учреждение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 Удмуртской Республики» при заключении муниципальных контрактов на поставку товаров, выполнение работ, оказание услуг предусматривают авансовые платежи в размере от 30 до 50 процентов цены муниципального контракта, средства которого подлежат казначейскому сопровождению, но не более лимитов бюджетных обязательств, доведенных до получателей средств бюджета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Глазовский</w:t>
      </w:r>
      <w:proofErr w:type="spellEnd"/>
      <w:proofErr w:type="gramEnd"/>
      <w:r w:rsidRPr="00B243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 Удмуртской Республики»  на указанные цели на соответствующий финансовый год.</w:t>
      </w:r>
    </w:p>
    <w:p w:rsidR="00B243EF" w:rsidRPr="00B243EF" w:rsidRDefault="00B243EF" w:rsidP="00B243EF">
      <w:pPr>
        <w:widowControl w:val="0"/>
        <w:autoSpaceDE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43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случае если исполнение муниципального контракта, указанного в абзаце первом пункта 5.1, осуществляется в 2024 году и последующих годах и соответствующих лимитов бюджетных обязательств, доведенных до получателя средств бюджета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 Удмуртской Республики»</w:t>
      </w:r>
      <w:proofErr w:type="gramStart"/>
      <w:r w:rsidRPr="00B243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,</w:t>
      </w:r>
      <w:proofErr w:type="gramEnd"/>
      <w:r w:rsidRPr="00B243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недостаточно для выплаты авансового платежа в текущем финансовом году, в муниципальном контракте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товаров, выполнения работ, оказания </w:t>
      </w:r>
      <w:proofErr w:type="gramStart"/>
      <w:r w:rsidRPr="00B243EF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услуг</w:t>
      </w:r>
      <w:proofErr w:type="gramEnd"/>
      <w:r w:rsidRPr="00B243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объеме ранее выплаченного авансового платежа.</w:t>
      </w:r>
    </w:p>
    <w:p w:rsidR="00B243EF" w:rsidRPr="00B243EF" w:rsidRDefault="00B243EF" w:rsidP="00B243E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43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5.2. </w:t>
      </w:r>
      <w:proofErr w:type="gramStart"/>
      <w:r w:rsidRPr="00B243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Установить, что в соответствии с </w:t>
      </w:r>
      <w:hyperlink r:id="rId9">
        <w:r w:rsidRPr="00B243E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zh-CN"/>
          </w:rPr>
          <w:t>частью 65.1 статьи 112</w:t>
        </w:r>
      </w:hyperlink>
      <w:r w:rsidRPr="00B243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допускается по соглашению сторон внесение изменений в ранее заключенные муниципальные контракты на поставку товаров, выполнение работ, оказание услуг в части установления условия о выплате авансовых платежей или</w:t>
      </w:r>
      <w:proofErr w:type="gramEnd"/>
      <w:r w:rsidRPr="00B243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B243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увеличения предусмотренных размеров авансовых платежей до размеров, не превышающих размеры, определенные в соответствии с абзацем первым пункта 5.1 настоящей статьи, с соблюдением требований к размеру обеспечения исполнения муниципального контракта, устанавливаемого в соответствии с </w:t>
      </w:r>
      <w:hyperlink r:id="rId10">
        <w:r w:rsidRPr="00B243E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zh-CN"/>
          </w:rPr>
          <w:t>частью 6 статьи 96</w:t>
        </w:r>
      </w:hyperlink>
      <w:r w:rsidRPr="00B243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B243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нужд", в порядке, установленном  Администрацией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 Удмуртской Республики»</w:t>
      </w:r>
      <w:proofErr w:type="gramStart"/>
      <w:r w:rsidRPr="00B243EF">
        <w:rPr>
          <w:rFonts w:ascii="Times New Roman" w:eastAsia="Times New Roman" w:hAnsi="Times New Roman" w:cs="Times New Roman"/>
          <w:sz w:val="24"/>
          <w:szCs w:val="24"/>
          <w:lang w:eastAsia="zh-CN"/>
        </w:rPr>
        <w:t>."</w:t>
      </w:r>
      <w:proofErr w:type="gramEnd"/>
      <w:r w:rsidRPr="00B243EF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B243EF" w:rsidRPr="00B243EF" w:rsidRDefault="00B243EF" w:rsidP="00B243E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43EF">
        <w:rPr>
          <w:rFonts w:ascii="Times New Roman" w:eastAsia="Times New Roman" w:hAnsi="Times New Roman" w:cs="Times New Roman"/>
          <w:sz w:val="24"/>
          <w:szCs w:val="24"/>
          <w:lang w:eastAsia="zh-CN"/>
        </w:rPr>
        <w:t>г) пункт 6 слова « в пунктах 2 и 3 части 5» заменить словами  подпунктах 2 и 3 пункта 5, абзаца  первого пункта  5.1";</w:t>
      </w:r>
    </w:p>
    <w:p w:rsidR="00B243EF" w:rsidRPr="00B243EF" w:rsidRDefault="00B243EF" w:rsidP="00B243E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43EF">
        <w:rPr>
          <w:rFonts w:ascii="Times New Roman" w:eastAsia="Times New Roman" w:hAnsi="Times New Roman" w:cs="Times New Roman"/>
          <w:sz w:val="24"/>
          <w:szCs w:val="24"/>
          <w:lang w:eastAsia="zh-CN"/>
        </w:rPr>
        <w:t>д) в пункте 7 слова "части 5" заменить словами " пункта 5, 5.1, 5.2";</w:t>
      </w:r>
    </w:p>
    <w:p w:rsidR="00B243EF" w:rsidRPr="00B243EF" w:rsidRDefault="00B243EF" w:rsidP="00B243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243EF" w:rsidRPr="00B243EF" w:rsidRDefault="00B243EF" w:rsidP="00B243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243EF">
        <w:rPr>
          <w:rFonts w:ascii="Times New Roman" w:eastAsia="Calibri" w:hAnsi="Times New Roman" w:cs="Times New Roman"/>
          <w:b/>
          <w:sz w:val="24"/>
          <w:szCs w:val="24"/>
        </w:rPr>
        <w:t>9)</w:t>
      </w:r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Приложение № 1 «Прогнозируемый общий объем доходов на 2024 год и плановый период 2025 - 2026 годов согласно классификации доходов бюджетов Российской Федерации» изложить в прилагаемой к настоящему решению редакции; </w:t>
      </w:r>
    </w:p>
    <w:p w:rsidR="00B243EF" w:rsidRPr="00B243EF" w:rsidRDefault="00B243EF" w:rsidP="00B243EF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10)</w:t>
      </w:r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Приложение № 1-расходы «Функциональная классификация расходов бюджета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>Глазовский</w:t>
      </w:r>
      <w:proofErr w:type="spellEnd"/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район Удмуртской республики» на 2024 год  и  на плановый период  2025- 2026  годов» изложить в прилагаемой к настоящему решению редакции;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</w:p>
    <w:p w:rsidR="00B243EF" w:rsidRPr="00B243EF" w:rsidRDefault="00B243EF" w:rsidP="00B243EF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11)</w:t>
      </w:r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Приложение № 2 «</w:t>
      </w:r>
      <w:r w:rsidRPr="00B243EF">
        <w:rPr>
          <w:rFonts w:ascii="Times New Roman" w:eastAsia="Calibri" w:hAnsi="Times New Roman" w:cs="Times New Roman"/>
          <w:sz w:val="24"/>
          <w:szCs w:val="24"/>
        </w:rPr>
        <w:t xml:space="preserve">Источники внутреннего финансирования дефицита бюджета муниципального образования </w:t>
      </w: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</w:t>
      </w:r>
      <w:r w:rsidRPr="00B243EF">
        <w:rPr>
          <w:rFonts w:ascii="Times New Roman" w:eastAsia="Calibri" w:hAnsi="Times New Roman" w:cs="Times New Roman"/>
          <w:sz w:val="24"/>
          <w:szCs w:val="24"/>
        </w:rPr>
        <w:t>на 2024 год и на плановый период 2025 - 2026 годов</w:t>
      </w:r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изложить в прилагаемой к настоящему решению редакции.</w:t>
      </w:r>
    </w:p>
    <w:p w:rsidR="00B243EF" w:rsidRPr="00B243EF" w:rsidRDefault="00B243EF" w:rsidP="00B243EF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12)</w:t>
      </w:r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Приложение № 3 «Ведомственная структура расходов бюджета муниципального образования «Муниципальный округ  </w:t>
      </w:r>
      <w:proofErr w:type="spellStart"/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>Глазовский</w:t>
      </w:r>
      <w:proofErr w:type="spellEnd"/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район Удмуртской Республики» на 2023 год и на  плановый период  2024-2025 годов» изложить в прилагаемой к настоящему решению редакции;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</w:p>
    <w:p w:rsidR="00B243EF" w:rsidRPr="00B243EF" w:rsidRDefault="00B243EF" w:rsidP="00B243EF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lastRenderedPageBreak/>
        <w:t>13)</w:t>
      </w:r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Приложение № 4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 </w:t>
      </w:r>
      <w:proofErr w:type="gramStart"/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>видов расходов классификации расходов бюджета муниципального</w:t>
      </w:r>
      <w:proofErr w:type="gramEnd"/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>Глазовский</w:t>
      </w:r>
      <w:proofErr w:type="spellEnd"/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район Удмуртской республики» на 2024 год и  на  плановый период  2025-2026 годов» изложить в прилагаемой к настоящему решению редакции;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</w:p>
    <w:p w:rsidR="00B243EF" w:rsidRPr="00B243EF" w:rsidRDefault="00B243EF" w:rsidP="00B243EF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         14)</w:t>
      </w:r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Приложение № 5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(группам и подгруппам</w:t>
      </w:r>
      <w:proofErr w:type="gramStart"/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>)в</w:t>
      </w:r>
      <w:proofErr w:type="gramEnd"/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идов расходов классификации расходов бюджета муниципального образования "Муниципальный округ </w:t>
      </w:r>
      <w:proofErr w:type="spellStart"/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>Глазовский</w:t>
      </w:r>
      <w:proofErr w:type="spellEnd"/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район Удмуртской Республики»  на 2024 год и на  плановый период 2025- 2026 годов» изложить в прилагаемой к настоящему решению редакции;</w:t>
      </w:r>
    </w:p>
    <w:p w:rsidR="00B243EF" w:rsidRPr="00B243EF" w:rsidRDefault="00B243EF" w:rsidP="00B243EF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         15)</w:t>
      </w:r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Приложение № 7 «Распределение  бюджетных ассигнований, направляемых на государственную поддержку семьи и детей,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>Глазовский</w:t>
      </w:r>
      <w:proofErr w:type="spellEnd"/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район Удмуртской Республики» на 2024 год и на плановый период 2025 и 2026 годов» изложить в прилагаемой к настоящему решению редакции;</w:t>
      </w:r>
    </w:p>
    <w:p w:rsidR="00B243EF" w:rsidRPr="00B243EF" w:rsidRDefault="00B243EF" w:rsidP="00B243E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         16)</w:t>
      </w:r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Приложение № 8 «</w:t>
      </w:r>
      <w:r w:rsidRPr="00B243EF">
        <w:rPr>
          <w:rFonts w:ascii="Times New Roman" w:eastAsia="Calibri" w:hAnsi="Times New Roman" w:cs="Times New Roman"/>
          <w:sz w:val="24"/>
          <w:szCs w:val="24"/>
        </w:rPr>
        <w:t xml:space="preserve">Распределение  бюджетных ассигнований дорожного фонда муниципального образования </w:t>
      </w: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</w:t>
      </w:r>
      <w:r w:rsidRPr="00B243EF">
        <w:rPr>
          <w:rFonts w:ascii="Times New Roman" w:eastAsia="Calibri" w:hAnsi="Times New Roman" w:cs="Times New Roman"/>
          <w:sz w:val="24"/>
          <w:szCs w:val="24"/>
        </w:rPr>
        <w:t xml:space="preserve">на 2024 год и на плановый период 2025 и 2026 годов» </w:t>
      </w:r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>изложить в прилагаемой к настоящему решению редакции.</w:t>
      </w:r>
    </w:p>
    <w:p w:rsidR="00B243EF" w:rsidRPr="00B243EF" w:rsidRDefault="00B243EF" w:rsidP="00B243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2.</w:t>
      </w:r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Настоящее решение вступает в силу после официального опубликования.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</w:p>
    <w:p w:rsidR="00B243EF" w:rsidRPr="00B243EF" w:rsidRDefault="00B243EF" w:rsidP="00B243EF">
      <w:pPr>
        <w:suppressAutoHyphens/>
        <w:spacing w:after="0" w:line="240" w:lineRule="auto"/>
        <w:ind w:right="-186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B243EF" w:rsidRPr="00B243EF" w:rsidRDefault="00B243EF" w:rsidP="00B243EF">
      <w:pPr>
        <w:tabs>
          <w:tab w:val="left" w:pos="8175"/>
        </w:tabs>
        <w:suppressAutoHyphens/>
        <w:spacing w:after="0" w:line="240" w:lineRule="auto"/>
        <w:ind w:right="-186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Председатель Совета депутатов </w:t>
      </w:r>
      <w:r w:rsidRPr="00B243EF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муниципального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                                             </w:t>
      </w:r>
      <w:proofErr w:type="spellStart"/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С.Л.Буров</w:t>
      </w:r>
      <w:proofErr w:type="spellEnd"/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                      </w:t>
      </w:r>
    </w:p>
    <w:p w:rsidR="00B243EF" w:rsidRPr="00B243EF" w:rsidRDefault="00B243EF" w:rsidP="00B243EF">
      <w:pPr>
        <w:tabs>
          <w:tab w:val="left" w:pos="7965"/>
        </w:tabs>
        <w:suppressAutoHyphens/>
        <w:spacing w:after="0" w:line="240" w:lineRule="auto"/>
        <w:ind w:right="-186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образования «Муниципальный округ </w:t>
      </w:r>
    </w:p>
    <w:p w:rsidR="00B243EF" w:rsidRPr="00B243EF" w:rsidRDefault="00B243EF" w:rsidP="00B243EF">
      <w:pPr>
        <w:tabs>
          <w:tab w:val="left" w:pos="7965"/>
        </w:tabs>
        <w:suppressAutoHyphens/>
        <w:spacing w:after="0" w:line="240" w:lineRule="auto"/>
        <w:ind w:right="-18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B243EF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Глазовский</w:t>
      </w:r>
      <w:proofErr w:type="spellEnd"/>
      <w:r w:rsidRPr="00B243EF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район Удмуртской Республики»                                                                                      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</w:p>
    <w:p w:rsidR="00B243EF" w:rsidRPr="00B243EF" w:rsidRDefault="00B243EF" w:rsidP="00B243EF">
      <w:pPr>
        <w:tabs>
          <w:tab w:val="left" w:pos="7185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B243EF" w:rsidRPr="00B243EF" w:rsidRDefault="00B243EF" w:rsidP="00B243EF">
      <w:pPr>
        <w:tabs>
          <w:tab w:val="left" w:pos="7185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Глава муниципального образования </w:t>
      </w:r>
    </w:p>
    <w:p w:rsidR="00B243EF" w:rsidRPr="00B243EF" w:rsidRDefault="00B243EF" w:rsidP="00B243EF">
      <w:pPr>
        <w:tabs>
          <w:tab w:val="left" w:pos="7185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«Муниципальный округ </w:t>
      </w:r>
      <w:proofErr w:type="spellStart"/>
      <w:r w:rsidRPr="00B243EF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район </w:t>
      </w:r>
    </w:p>
    <w:p w:rsidR="00B243EF" w:rsidRPr="00B243EF" w:rsidRDefault="00B243EF" w:rsidP="00B243EF">
      <w:pPr>
        <w:tabs>
          <w:tab w:val="left" w:pos="7185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Удмуртской Республики»</w:t>
      </w:r>
      <w:r w:rsidRPr="00B243EF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ab/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proofErr w:type="spellStart"/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Г.А.Аверкиева</w:t>
      </w:r>
      <w:proofErr w:type="spellEnd"/>
    </w:p>
    <w:p w:rsidR="00B243EF" w:rsidRPr="00B243EF" w:rsidRDefault="00B243EF" w:rsidP="00B243EF">
      <w:pPr>
        <w:suppressAutoHyphens/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243EF" w:rsidRPr="00B243EF" w:rsidRDefault="00B243EF" w:rsidP="00B243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</w:t>
      </w:r>
      <w:proofErr w:type="gramStart"/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.Г</w:t>
      </w:r>
      <w:proofErr w:type="gramEnd"/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лазов</w:t>
      </w:r>
      <w:proofErr w:type="spellEnd"/>
    </w:p>
    <w:p w:rsidR="00B243EF" w:rsidRPr="00B243EF" w:rsidRDefault="00B243EF" w:rsidP="00B243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30 мая 2024 года </w:t>
      </w:r>
    </w:p>
    <w:p w:rsidR="00B243EF" w:rsidRPr="00B243EF" w:rsidRDefault="00B243EF" w:rsidP="00B243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 372</w:t>
      </w:r>
    </w:p>
    <w:p w:rsidR="00B243EF" w:rsidRPr="00B243EF" w:rsidRDefault="00B243EF" w:rsidP="00B243E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B243EF" w:rsidRPr="00B243EF" w:rsidRDefault="00B243EF" w:rsidP="00B243E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B243EF" w:rsidRPr="00B243EF" w:rsidRDefault="00B243EF" w:rsidP="00B243E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B243EF" w:rsidRPr="00B243EF" w:rsidRDefault="00B243EF" w:rsidP="00B243E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15" w:rsidRDefault="00D6231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15" w:rsidRDefault="00D6231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B243EF" w:rsidRPr="00C02486" w:rsidTr="00B243EF">
        <w:tc>
          <w:tcPr>
            <w:tcW w:w="4361" w:type="dxa"/>
            <w:shd w:val="clear" w:color="auto" w:fill="auto"/>
          </w:tcPr>
          <w:p w:rsidR="00B243EF" w:rsidRPr="00C02486" w:rsidRDefault="00B243EF" w:rsidP="00B24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02486">
              <w:rPr>
                <w:rFonts w:ascii="Times New Roman" w:hAnsi="Times New Roman" w:cs="Times New Roman"/>
                <w:bCs/>
                <w:szCs w:val="24"/>
              </w:rPr>
              <w:lastRenderedPageBreak/>
              <w:t xml:space="preserve">Совет депутатов </w:t>
            </w:r>
          </w:p>
          <w:p w:rsidR="00B243EF" w:rsidRPr="00C02486" w:rsidRDefault="00B243EF" w:rsidP="00B24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02486">
              <w:rPr>
                <w:rFonts w:ascii="Times New Roman" w:hAnsi="Times New Roman" w:cs="Times New Roman"/>
                <w:bCs/>
                <w:szCs w:val="24"/>
              </w:rPr>
              <w:t xml:space="preserve">муниципального образования «Муниципальный округ </w:t>
            </w:r>
          </w:p>
          <w:p w:rsidR="00B243EF" w:rsidRPr="00C02486" w:rsidRDefault="00B243EF" w:rsidP="00B24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C02486">
              <w:rPr>
                <w:rFonts w:ascii="Times New Roman" w:hAnsi="Times New Roman" w:cs="Times New Roman"/>
                <w:bCs/>
                <w:szCs w:val="24"/>
              </w:rPr>
              <w:t>Глазовский</w:t>
            </w:r>
            <w:proofErr w:type="spellEnd"/>
            <w:r w:rsidRPr="00C02486">
              <w:rPr>
                <w:rFonts w:ascii="Times New Roman" w:hAnsi="Times New Roman" w:cs="Times New Roman"/>
                <w:bCs/>
                <w:szCs w:val="24"/>
              </w:rPr>
              <w:t xml:space="preserve"> район </w:t>
            </w:r>
          </w:p>
          <w:p w:rsidR="00B243EF" w:rsidRPr="00C02486" w:rsidRDefault="00B243EF" w:rsidP="00B24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02486">
              <w:rPr>
                <w:rFonts w:ascii="Times New Roman" w:hAnsi="Times New Roman" w:cs="Times New Roman"/>
                <w:bCs/>
                <w:szCs w:val="24"/>
              </w:rPr>
              <w:t>Удмуртской Республики»</w:t>
            </w:r>
            <w:r w:rsidRPr="00C02486">
              <w:rPr>
                <w:rFonts w:ascii="Times New Roman" w:hAnsi="Times New Roman" w:cs="Times New Roman"/>
                <w:b/>
                <w:bCs/>
                <w:szCs w:val="24"/>
              </w:rPr>
              <w:t xml:space="preserve">  </w:t>
            </w:r>
          </w:p>
        </w:tc>
        <w:tc>
          <w:tcPr>
            <w:tcW w:w="1139" w:type="dxa"/>
          </w:tcPr>
          <w:p w:rsidR="00B243EF" w:rsidRPr="00C02486" w:rsidRDefault="00B243EF" w:rsidP="00B24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02486">
              <w:rPr>
                <w:rFonts w:ascii="Times New Roman" w:hAnsi="Times New Roman" w:cs="Times New Roman"/>
                <w:b/>
                <w:bCs/>
                <w:noProof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13B1D7B9" wp14:editId="28AD812B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11" name="Рисунок 11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B243EF" w:rsidRPr="00C02486" w:rsidRDefault="00B243EF" w:rsidP="00B24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02486">
              <w:rPr>
                <w:rFonts w:ascii="Times New Roman" w:hAnsi="Times New Roman" w:cs="Times New Roman"/>
                <w:bCs/>
                <w:szCs w:val="24"/>
              </w:rPr>
              <w:t xml:space="preserve">«Удмурт </w:t>
            </w:r>
            <w:proofErr w:type="spellStart"/>
            <w:r w:rsidRPr="00C02486">
              <w:rPr>
                <w:rFonts w:ascii="Times New Roman" w:hAnsi="Times New Roman" w:cs="Times New Roman"/>
                <w:bCs/>
                <w:szCs w:val="24"/>
              </w:rPr>
              <w:t>Элькунысь</w:t>
            </w:r>
            <w:proofErr w:type="spellEnd"/>
            <w:r w:rsidRPr="00C02486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  <w:p w:rsidR="00B243EF" w:rsidRPr="00C02486" w:rsidRDefault="00B243EF" w:rsidP="00B24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02486">
              <w:rPr>
                <w:rFonts w:ascii="Times New Roman" w:hAnsi="Times New Roman" w:cs="Times New Roman"/>
                <w:bCs/>
                <w:szCs w:val="24"/>
              </w:rPr>
              <w:t xml:space="preserve">Глаз </w:t>
            </w:r>
            <w:proofErr w:type="spellStart"/>
            <w:r w:rsidRPr="00C02486">
              <w:rPr>
                <w:rFonts w:ascii="Times New Roman" w:hAnsi="Times New Roman" w:cs="Times New Roman"/>
                <w:bCs/>
                <w:szCs w:val="24"/>
              </w:rPr>
              <w:t>ёрос</w:t>
            </w:r>
            <w:proofErr w:type="spellEnd"/>
            <w:r w:rsidRPr="00C02486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  <w:p w:rsidR="00B243EF" w:rsidRPr="00C02486" w:rsidRDefault="00B243EF" w:rsidP="00B24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02486">
              <w:rPr>
                <w:rFonts w:ascii="Times New Roman" w:hAnsi="Times New Roman" w:cs="Times New Roman"/>
                <w:bCs/>
                <w:szCs w:val="24"/>
              </w:rPr>
              <w:t>муниципал округ»</w:t>
            </w:r>
          </w:p>
          <w:p w:rsidR="00B243EF" w:rsidRPr="00C02486" w:rsidRDefault="00B243EF" w:rsidP="00B24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02486">
              <w:rPr>
                <w:rFonts w:ascii="Times New Roman" w:hAnsi="Times New Roman" w:cs="Times New Roman"/>
                <w:bCs/>
                <w:szCs w:val="24"/>
              </w:rPr>
              <w:t xml:space="preserve">муниципал </w:t>
            </w:r>
            <w:proofErr w:type="spellStart"/>
            <w:r w:rsidRPr="00C02486">
              <w:rPr>
                <w:rFonts w:ascii="Times New Roman" w:hAnsi="Times New Roman" w:cs="Times New Roman"/>
                <w:bCs/>
                <w:szCs w:val="24"/>
              </w:rPr>
              <w:t>кылдытэтысь</w:t>
            </w:r>
            <w:proofErr w:type="spellEnd"/>
            <w:r w:rsidRPr="00C02486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  <w:p w:rsidR="00B243EF" w:rsidRPr="00C02486" w:rsidRDefault="00B243EF" w:rsidP="00B24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C02486">
              <w:rPr>
                <w:rFonts w:ascii="Times New Roman" w:hAnsi="Times New Roman" w:cs="Times New Roman"/>
                <w:bCs/>
                <w:szCs w:val="24"/>
              </w:rPr>
              <w:t>депутатъёслэн</w:t>
            </w:r>
            <w:proofErr w:type="spellEnd"/>
            <w:r w:rsidRPr="00C02486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C02486">
              <w:rPr>
                <w:rFonts w:ascii="Times New Roman" w:hAnsi="Times New Roman" w:cs="Times New Roman"/>
                <w:bCs/>
                <w:szCs w:val="24"/>
              </w:rPr>
              <w:t>Кенешсы</w:t>
            </w:r>
            <w:proofErr w:type="spellEnd"/>
          </w:p>
          <w:p w:rsidR="00B243EF" w:rsidRPr="00C02486" w:rsidRDefault="00B243EF" w:rsidP="00B24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:rsidR="00B243EF" w:rsidRPr="00C02486" w:rsidRDefault="00B243EF" w:rsidP="00B243E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</w:rPr>
      </w:pPr>
      <w:r w:rsidRPr="00C02486">
        <w:rPr>
          <w:rFonts w:ascii="Times New Roman" w:hAnsi="Times New Roman" w:cs="Times New Roman"/>
          <w:b/>
          <w:bCs/>
          <w:sz w:val="44"/>
          <w:szCs w:val="44"/>
        </w:rPr>
        <w:t>РЕШЕНИЕ</w:t>
      </w:r>
    </w:p>
    <w:p w:rsidR="00B243EF" w:rsidRPr="00C02486" w:rsidRDefault="00B243EF" w:rsidP="00B243EF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43EF" w:rsidRPr="00C02486" w:rsidRDefault="00B243EF" w:rsidP="00B24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02486">
        <w:rPr>
          <w:rFonts w:ascii="Times New Roman" w:hAnsi="Times New Roman" w:cs="Times New Roman"/>
          <w:b/>
          <w:bCs/>
          <w:sz w:val="28"/>
          <w:szCs w:val="24"/>
        </w:rPr>
        <w:t xml:space="preserve">СОВЕТА ДЕПУТАТОВ МУНИЦИПАЛЬНОГО ОБРАЗОВАНИЯ </w:t>
      </w:r>
    </w:p>
    <w:p w:rsidR="00B243EF" w:rsidRPr="00C02486" w:rsidRDefault="00B243EF" w:rsidP="00B24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02486">
        <w:rPr>
          <w:rFonts w:ascii="Times New Roman" w:hAnsi="Times New Roman" w:cs="Times New Roman"/>
          <w:b/>
          <w:bCs/>
          <w:sz w:val="28"/>
          <w:szCs w:val="24"/>
        </w:rPr>
        <w:t xml:space="preserve">«МУНИЦИПАЛЬНЫЙ ОКРУГ ГЛАЗОВСКИЙ РАЙОН </w:t>
      </w:r>
    </w:p>
    <w:p w:rsidR="00B243EF" w:rsidRPr="00C02486" w:rsidRDefault="00B243EF" w:rsidP="00B24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02486">
        <w:rPr>
          <w:rFonts w:ascii="Times New Roman" w:hAnsi="Times New Roman" w:cs="Times New Roman"/>
          <w:b/>
          <w:bCs/>
          <w:sz w:val="28"/>
          <w:szCs w:val="24"/>
        </w:rPr>
        <w:t xml:space="preserve">УДМУРТСКОЙ РЕСПУБЛИКИ» </w:t>
      </w:r>
    </w:p>
    <w:p w:rsidR="00B243EF" w:rsidRPr="00C02486" w:rsidRDefault="00B243EF" w:rsidP="00B24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43EF" w:rsidRDefault="00B243EF" w:rsidP="00B24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4D7">
        <w:rPr>
          <w:rFonts w:ascii="Times New Roman" w:hAnsi="Times New Roman" w:cs="Times New Roman"/>
          <w:b/>
          <w:sz w:val="24"/>
          <w:szCs w:val="24"/>
        </w:rPr>
        <w:t>О ходе весенних полевых работ в сельскохозяйственных предприятиях</w:t>
      </w:r>
    </w:p>
    <w:p w:rsidR="00B243EF" w:rsidRPr="009D74D7" w:rsidRDefault="00B243EF" w:rsidP="00B24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74D7">
        <w:rPr>
          <w:rFonts w:ascii="Times New Roman" w:hAnsi="Times New Roman" w:cs="Times New Roman"/>
          <w:b/>
          <w:sz w:val="24"/>
          <w:szCs w:val="24"/>
        </w:rPr>
        <w:t>Глазовского</w:t>
      </w:r>
      <w:proofErr w:type="spellEnd"/>
      <w:r w:rsidRPr="009D74D7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2024 году</w:t>
      </w:r>
    </w:p>
    <w:p w:rsidR="00B243EF" w:rsidRPr="00C02486" w:rsidRDefault="00B243EF" w:rsidP="00B2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3EF" w:rsidRPr="00C02486" w:rsidRDefault="00B243EF" w:rsidP="00B2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86">
        <w:rPr>
          <w:rFonts w:ascii="Times New Roman" w:hAnsi="Times New Roman" w:cs="Times New Roman"/>
          <w:sz w:val="24"/>
          <w:szCs w:val="24"/>
        </w:rPr>
        <w:t xml:space="preserve">Принято </w:t>
      </w:r>
    </w:p>
    <w:p w:rsidR="00B243EF" w:rsidRPr="00C02486" w:rsidRDefault="00B243EF" w:rsidP="00B2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86">
        <w:rPr>
          <w:rFonts w:ascii="Times New Roman" w:hAnsi="Times New Roman" w:cs="Times New Roman"/>
          <w:sz w:val="24"/>
          <w:szCs w:val="24"/>
        </w:rPr>
        <w:t xml:space="preserve">Советом депутатов муниципального образования </w:t>
      </w:r>
    </w:p>
    <w:p w:rsidR="00B243EF" w:rsidRPr="00C02486" w:rsidRDefault="00B243EF" w:rsidP="00B2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86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C0248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C02486">
        <w:rPr>
          <w:rFonts w:ascii="Times New Roman" w:hAnsi="Times New Roman" w:cs="Times New Roman"/>
          <w:sz w:val="24"/>
          <w:szCs w:val="24"/>
        </w:rPr>
        <w:t xml:space="preserve"> район                                        </w:t>
      </w:r>
    </w:p>
    <w:p w:rsidR="00B243EF" w:rsidRPr="00C02486" w:rsidRDefault="00B243EF" w:rsidP="00B2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86">
        <w:rPr>
          <w:rFonts w:ascii="Times New Roman" w:hAnsi="Times New Roman" w:cs="Times New Roman"/>
          <w:sz w:val="24"/>
          <w:szCs w:val="24"/>
        </w:rPr>
        <w:t xml:space="preserve">Удмуртской Республики» первого созыва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0248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30 мая</w:t>
      </w:r>
      <w:r w:rsidRPr="00C0248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248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243EF" w:rsidRDefault="00B243EF" w:rsidP="00B2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3EF" w:rsidRPr="005676B3" w:rsidRDefault="00B243EF" w:rsidP="00B243EF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676B3">
        <w:rPr>
          <w:rFonts w:ascii="Times New Roman" w:hAnsi="Times New Roman" w:cs="Times New Roman"/>
          <w:sz w:val="24"/>
        </w:rPr>
        <w:t xml:space="preserve">Заслушав </w:t>
      </w:r>
      <w:r>
        <w:rPr>
          <w:rFonts w:ascii="Times New Roman" w:hAnsi="Times New Roman" w:cs="Times New Roman"/>
          <w:sz w:val="24"/>
        </w:rPr>
        <w:t>информацию</w:t>
      </w:r>
      <w:r w:rsidRPr="005676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начальника отдела сельского хозяйства Администрации </w:t>
      </w:r>
      <w:r w:rsidRPr="005676B3">
        <w:rPr>
          <w:rFonts w:ascii="Times New Roman" w:hAnsi="Times New Roman" w:cs="Times New Roman"/>
          <w:sz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</w:rPr>
        <w:t xml:space="preserve">Муниципальный округ </w:t>
      </w:r>
      <w:proofErr w:type="spellStart"/>
      <w:r w:rsidRPr="005676B3">
        <w:rPr>
          <w:rFonts w:ascii="Times New Roman" w:hAnsi="Times New Roman" w:cs="Times New Roman"/>
          <w:sz w:val="24"/>
        </w:rPr>
        <w:t>Глазовский</w:t>
      </w:r>
      <w:proofErr w:type="spellEnd"/>
      <w:r w:rsidRPr="005676B3">
        <w:rPr>
          <w:rFonts w:ascii="Times New Roman" w:hAnsi="Times New Roman" w:cs="Times New Roman"/>
          <w:sz w:val="24"/>
        </w:rPr>
        <w:t xml:space="preserve"> район</w:t>
      </w:r>
      <w:r>
        <w:rPr>
          <w:rFonts w:ascii="Times New Roman" w:hAnsi="Times New Roman" w:cs="Times New Roman"/>
          <w:sz w:val="24"/>
        </w:rPr>
        <w:t xml:space="preserve"> Удмуртской Республики</w:t>
      </w:r>
      <w:r w:rsidRPr="005676B3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</w:rPr>
        <w:t xml:space="preserve">Суслопаровой Галины Александровны </w:t>
      </w:r>
      <w:r w:rsidRPr="005676B3">
        <w:rPr>
          <w:rFonts w:ascii="Times New Roman" w:hAnsi="Times New Roman" w:cs="Times New Roman"/>
          <w:sz w:val="24"/>
        </w:rPr>
        <w:t>«</w:t>
      </w:r>
      <w:r w:rsidRPr="009D74D7">
        <w:rPr>
          <w:rFonts w:ascii="Times New Roman" w:hAnsi="Times New Roman" w:cs="Times New Roman"/>
          <w:sz w:val="24"/>
          <w:szCs w:val="24"/>
        </w:rPr>
        <w:t xml:space="preserve">О ходе весенних полевых работ в сельскохозяйственных предприятиях </w:t>
      </w:r>
      <w:proofErr w:type="spellStart"/>
      <w:r w:rsidRPr="009D74D7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9D74D7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в 2024 году</w:t>
      </w:r>
      <w:r w:rsidRPr="006E775E">
        <w:rPr>
          <w:rFonts w:ascii="Times New Roman" w:hAnsi="Times New Roman" w:cs="Times New Roman"/>
          <w:sz w:val="24"/>
        </w:rPr>
        <w:t>»,</w:t>
      </w:r>
      <w:r w:rsidRPr="005676B3">
        <w:rPr>
          <w:rFonts w:ascii="Times New Roman" w:hAnsi="Times New Roman" w:cs="Times New Roman"/>
          <w:sz w:val="24"/>
        </w:rPr>
        <w:t xml:space="preserve"> </w:t>
      </w:r>
      <w:r w:rsidRPr="005676B3">
        <w:rPr>
          <w:rFonts w:ascii="Times New Roman" w:hAnsi="Times New Roman" w:cs="Times New Roman"/>
          <w:b/>
          <w:sz w:val="24"/>
        </w:rPr>
        <w:t xml:space="preserve">Совет депутатов муниципального образования «Муниципальный округ </w:t>
      </w:r>
      <w:proofErr w:type="spellStart"/>
      <w:r w:rsidRPr="005676B3">
        <w:rPr>
          <w:rFonts w:ascii="Times New Roman" w:hAnsi="Times New Roman" w:cs="Times New Roman"/>
          <w:b/>
          <w:sz w:val="24"/>
        </w:rPr>
        <w:t>Глазовский</w:t>
      </w:r>
      <w:proofErr w:type="spellEnd"/>
      <w:r w:rsidRPr="005676B3">
        <w:rPr>
          <w:rFonts w:ascii="Times New Roman" w:hAnsi="Times New Roman" w:cs="Times New Roman"/>
          <w:b/>
          <w:sz w:val="24"/>
        </w:rPr>
        <w:t xml:space="preserve"> район Удмуртской Республики» РЕШИЛ:</w:t>
      </w:r>
    </w:p>
    <w:p w:rsidR="00B243EF" w:rsidRPr="005676B3" w:rsidRDefault="00B243EF" w:rsidP="00B243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43EF" w:rsidRDefault="00B243EF" w:rsidP="00B24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Информацию</w:t>
      </w:r>
      <w:r w:rsidRPr="005676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D74D7">
        <w:rPr>
          <w:rFonts w:ascii="Times New Roman" w:hAnsi="Times New Roman" w:cs="Times New Roman"/>
          <w:sz w:val="24"/>
          <w:szCs w:val="24"/>
        </w:rPr>
        <w:t xml:space="preserve"> ходе весенних полевых работ в сельскохозяйственных предприятиях </w:t>
      </w:r>
      <w:proofErr w:type="spellStart"/>
      <w:r w:rsidRPr="009D74D7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9D74D7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в 2024 году</w:t>
      </w:r>
      <w:r>
        <w:rPr>
          <w:rFonts w:ascii="Times New Roman" w:hAnsi="Times New Roman" w:cs="Times New Roman"/>
          <w:sz w:val="24"/>
        </w:rPr>
        <w:t xml:space="preserve"> принять к сведению. </w:t>
      </w:r>
    </w:p>
    <w:p w:rsidR="00B243EF" w:rsidRPr="005676B3" w:rsidRDefault="00B243EF" w:rsidP="00B243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43EF" w:rsidRPr="00C02486" w:rsidRDefault="00B243EF" w:rsidP="00B243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color w:val="FF0000"/>
          <w:sz w:val="24"/>
          <w:szCs w:val="24"/>
          <w:lang w:eastAsia="ar-SA"/>
        </w:rPr>
        <w:t xml:space="preserve">                           </w:t>
      </w:r>
    </w:p>
    <w:p w:rsidR="00B243EF" w:rsidRPr="00C02486" w:rsidRDefault="00B243EF" w:rsidP="00B243EF">
      <w:pPr>
        <w:tabs>
          <w:tab w:val="left" w:pos="80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3EF" w:rsidRPr="00C02486" w:rsidRDefault="00B243EF" w:rsidP="00B243EF">
      <w:pPr>
        <w:tabs>
          <w:tab w:val="left" w:pos="80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2486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</w:t>
      </w:r>
      <w:r w:rsidRPr="00C0248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Pr="00C02486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proofErr w:type="spellStart"/>
      <w:r w:rsidRPr="00C02486">
        <w:rPr>
          <w:rFonts w:ascii="Times New Roman" w:hAnsi="Times New Roman" w:cs="Times New Roman"/>
          <w:b/>
          <w:bCs/>
          <w:sz w:val="24"/>
          <w:szCs w:val="24"/>
        </w:rPr>
        <w:t>С.Л.Буров</w:t>
      </w:r>
      <w:proofErr w:type="spellEnd"/>
    </w:p>
    <w:p w:rsidR="00B243EF" w:rsidRPr="00C02486" w:rsidRDefault="00B243EF" w:rsidP="00B243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2486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«Муниципальный округ </w:t>
      </w:r>
    </w:p>
    <w:p w:rsidR="00B243EF" w:rsidRPr="00C02486" w:rsidRDefault="00B243EF" w:rsidP="00B243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02486">
        <w:rPr>
          <w:rFonts w:ascii="Times New Roman" w:hAnsi="Times New Roman" w:cs="Times New Roman"/>
          <w:b/>
          <w:bCs/>
          <w:sz w:val="24"/>
          <w:szCs w:val="24"/>
        </w:rPr>
        <w:t>Глазовский</w:t>
      </w:r>
      <w:proofErr w:type="spellEnd"/>
      <w:r w:rsidRPr="00C02486">
        <w:rPr>
          <w:rFonts w:ascii="Times New Roman" w:hAnsi="Times New Roman" w:cs="Times New Roman"/>
          <w:b/>
          <w:bCs/>
          <w:sz w:val="24"/>
          <w:szCs w:val="24"/>
        </w:rPr>
        <w:t xml:space="preserve"> район Удмуртской Республики»</w:t>
      </w:r>
      <w:r w:rsidRPr="00C024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24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24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24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24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24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248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243EF" w:rsidRDefault="00B243EF" w:rsidP="00B243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248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243EF" w:rsidRDefault="00B243EF" w:rsidP="00B243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3EF" w:rsidRPr="00C02486" w:rsidRDefault="00B243EF" w:rsidP="00B2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2486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C02486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C02486">
        <w:rPr>
          <w:rFonts w:ascii="Times New Roman" w:hAnsi="Times New Roman" w:cs="Times New Roman"/>
          <w:b/>
          <w:sz w:val="24"/>
          <w:szCs w:val="24"/>
        </w:rPr>
        <w:t>лазов</w:t>
      </w:r>
      <w:proofErr w:type="spellEnd"/>
    </w:p>
    <w:p w:rsidR="00B243EF" w:rsidRPr="00C02486" w:rsidRDefault="00B243EF" w:rsidP="00B2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 мая  2024</w:t>
      </w:r>
      <w:r w:rsidRPr="00C02486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C02486">
        <w:rPr>
          <w:rFonts w:ascii="Times New Roman" w:hAnsi="Times New Roman" w:cs="Times New Roman"/>
          <w:b/>
          <w:sz w:val="24"/>
          <w:szCs w:val="24"/>
        </w:rPr>
        <w:tab/>
      </w:r>
      <w:r w:rsidRPr="00C02486">
        <w:rPr>
          <w:rFonts w:ascii="Times New Roman" w:hAnsi="Times New Roman" w:cs="Times New Roman"/>
          <w:b/>
          <w:sz w:val="24"/>
          <w:szCs w:val="24"/>
        </w:rPr>
        <w:tab/>
      </w:r>
      <w:r w:rsidRPr="00C02486">
        <w:rPr>
          <w:rFonts w:ascii="Times New Roman" w:hAnsi="Times New Roman" w:cs="Times New Roman"/>
          <w:b/>
          <w:sz w:val="24"/>
          <w:szCs w:val="24"/>
        </w:rPr>
        <w:tab/>
      </w:r>
      <w:r w:rsidRPr="00C02486">
        <w:rPr>
          <w:rFonts w:ascii="Times New Roman" w:hAnsi="Times New Roman" w:cs="Times New Roman"/>
          <w:b/>
          <w:sz w:val="24"/>
          <w:szCs w:val="24"/>
        </w:rPr>
        <w:tab/>
      </w:r>
      <w:r w:rsidRPr="00C02486">
        <w:rPr>
          <w:rFonts w:ascii="Times New Roman" w:hAnsi="Times New Roman" w:cs="Times New Roman"/>
          <w:b/>
          <w:sz w:val="24"/>
          <w:szCs w:val="24"/>
        </w:rPr>
        <w:tab/>
      </w:r>
      <w:r w:rsidRPr="00C02486">
        <w:rPr>
          <w:rFonts w:ascii="Times New Roman" w:hAnsi="Times New Roman" w:cs="Times New Roman"/>
          <w:b/>
          <w:sz w:val="24"/>
          <w:szCs w:val="24"/>
        </w:rPr>
        <w:tab/>
      </w:r>
      <w:r w:rsidRPr="00C02486">
        <w:rPr>
          <w:rFonts w:ascii="Times New Roman" w:hAnsi="Times New Roman" w:cs="Times New Roman"/>
          <w:b/>
          <w:sz w:val="24"/>
          <w:szCs w:val="24"/>
        </w:rPr>
        <w:tab/>
      </w:r>
      <w:r w:rsidRPr="00C02486">
        <w:rPr>
          <w:rFonts w:ascii="Times New Roman" w:hAnsi="Times New Roman" w:cs="Times New Roman"/>
          <w:b/>
          <w:sz w:val="24"/>
          <w:szCs w:val="24"/>
        </w:rPr>
        <w:tab/>
      </w:r>
    </w:p>
    <w:p w:rsidR="00B243EF" w:rsidRDefault="00B243EF" w:rsidP="00B2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373</w:t>
      </w:r>
    </w:p>
    <w:p w:rsidR="00B243EF" w:rsidRDefault="00B243EF" w:rsidP="00B2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3EF" w:rsidRDefault="00B243EF" w:rsidP="00B2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3EF" w:rsidRDefault="00B243EF" w:rsidP="00B2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3EF" w:rsidRDefault="00B243EF" w:rsidP="00B2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3EF" w:rsidRDefault="00B243EF" w:rsidP="00B2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3EF" w:rsidRDefault="00B243EF" w:rsidP="00B2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3EF" w:rsidRDefault="00B243EF" w:rsidP="00B2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3EF" w:rsidRDefault="00B243EF" w:rsidP="00B2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3EF" w:rsidRDefault="00B243EF" w:rsidP="00B2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3EF" w:rsidRDefault="00B243EF" w:rsidP="00B2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3EF" w:rsidRDefault="00B243EF" w:rsidP="00B2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3EF" w:rsidRDefault="00B243EF" w:rsidP="00B2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3EF" w:rsidRDefault="00B243EF" w:rsidP="00B2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3EF" w:rsidRDefault="00B243EF" w:rsidP="00B2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3EF" w:rsidRPr="00F305CF" w:rsidRDefault="00B243EF" w:rsidP="00B2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3EF" w:rsidRPr="00F305CF" w:rsidRDefault="00B243EF" w:rsidP="00B243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05CF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Pr="00F305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3EF" w:rsidRPr="00F305CF" w:rsidRDefault="00B243EF" w:rsidP="00B243EF">
      <w:pPr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F305CF">
        <w:rPr>
          <w:rFonts w:ascii="Times New Roman" w:hAnsi="Times New Roman" w:cs="Times New Roman"/>
          <w:sz w:val="24"/>
          <w:szCs w:val="24"/>
        </w:rPr>
        <w:t xml:space="preserve">к решению Совета депутатов муниципального образования «Муниципальный округ </w:t>
      </w:r>
      <w:proofErr w:type="spellStart"/>
      <w:r w:rsidRPr="00F305CF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F305C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</w:p>
    <w:p w:rsidR="00B243EF" w:rsidRPr="00F305CF" w:rsidRDefault="00B243EF" w:rsidP="00B243EF">
      <w:pPr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F305C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3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F305C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305CF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373</w:t>
      </w:r>
    </w:p>
    <w:p w:rsidR="00B243EF" w:rsidRDefault="00B243EF" w:rsidP="00B243E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B243E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ходе весенних полевых работах в сельскохозяйственных предприятиях </w:t>
      </w:r>
      <w:proofErr w:type="spellStart"/>
      <w:r w:rsidRPr="00210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Глазовского</w:t>
      </w:r>
      <w:proofErr w:type="spellEnd"/>
      <w:r w:rsidRPr="00210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в 2024 году.</w:t>
      </w:r>
    </w:p>
    <w:p w:rsidR="00B243EF" w:rsidRPr="00210DA6" w:rsidRDefault="00B243EF" w:rsidP="00B243E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Pr="00210DA6" w:rsidRDefault="00B243EF" w:rsidP="00B243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преддверии посевной кампании в сельскохозяйственных организациях под контролем специалистов </w:t>
      </w:r>
      <w:proofErr w:type="spellStart"/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 технические осмотры техники</w:t>
      </w:r>
      <w:proofErr w:type="gramStart"/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выставленная техника после техосмотров допущена к эксплуатации. Лучшими стали  СПК «Коммунар», ООО «</w:t>
      </w:r>
      <w:proofErr w:type="spellStart"/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</w:t>
      </w:r>
      <w:proofErr w:type="spellEnd"/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СПК  «Луч», где ответственно подошли к подготовке техники. </w:t>
      </w:r>
    </w:p>
    <w:p w:rsidR="00B243EF" w:rsidRPr="00210DA6" w:rsidRDefault="00B243EF" w:rsidP="00B243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DA6">
        <w:rPr>
          <w:rFonts w:ascii="Times New Roman" w:eastAsia="Calibri" w:hAnsi="Times New Roman" w:cs="Times New Roman"/>
          <w:sz w:val="24"/>
          <w:szCs w:val="24"/>
        </w:rPr>
        <w:t xml:space="preserve">Для выполнения полевых работ в агротехнические сроки обновляется </w:t>
      </w:r>
      <w:proofErr w:type="spellStart"/>
      <w:proofErr w:type="gramStart"/>
      <w:r w:rsidRPr="00210DA6">
        <w:rPr>
          <w:rFonts w:ascii="Times New Roman" w:eastAsia="Calibri" w:hAnsi="Times New Roman" w:cs="Times New Roman"/>
          <w:sz w:val="24"/>
          <w:szCs w:val="24"/>
        </w:rPr>
        <w:t>машино</w:t>
      </w:r>
      <w:proofErr w:type="spellEnd"/>
      <w:r w:rsidRPr="00210DA6">
        <w:rPr>
          <w:rFonts w:ascii="Times New Roman" w:eastAsia="Calibri" w:hAnsi="Times New Roman" w:cs="Times New Roman"/>
          <w:sz w:val="24"/>
          <w:szCs w:val="24"/>
        </w:rPr>
        <w:t>-тракторный</w:t>
      </w:r>
      <w:proofErr w:type="gramEnd"/>
      <w:r w:rsidRPr="00210DA6">
        <w:rPr>
          <w:rFonts w:ascii="Times New Roman" w:eastAsia="Calibri" w:hAnsi="Times New Roman" w:cs="Times New Roman"/>
          <w:sz w:val="24"/>
          <w:szCs w:val="24"/>
        </w:rPr>
        <w:t xml:space="preserve"> парк. В текущем году сельскохозяйственными предприятиями приобретены трактор МТЗ, сеялка зернотравяная, гидравлические бороны на общую сумму 5 </w:t>
      </w:r>
      <w:proofErr w:type="gramStart"/>
      <w:r w:rsidRPr="00210DA6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End"/>
      <w:r w:rsidRPr="00210DA6">
        <w:rPr>
          <w:rFonts w:ascii="Times New Roman" w:eastAsia="Calibri" w:hAnsi="Times New Roman" w:cs="Times New Roman"/>
          <w:sz w:val="24"/>
          <w:szCs w:val="24"/>
        </w:rPr>
        <w:t xml:space="preserve"> 750 тыс. рублей.</w:t>
      </w:r>
    </w:p>
    <w:p w:rsidR="00B243EF" w:rsidRPr="00210DA6" w:rsidRDefault="00B243EF" w:rsidP="00B243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посевная площадь в 2024 году составила по плану  более 43856 га по </w:t>
      </w:r>
      <w:proofErr w:type="spellStart"/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сельхозорганизациям</w:t>
      </w:r>
      <w:proofErr w:type="spellEnd"/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КФХ. В том отведено:</w:t>
      </w:r>
    </w:p>
    <w:p w:rsidR="00B243EF" w:rsidRPr="00210DA6" w:rsidRDefault="00B243EF" w:rsidP="00B243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>- 13635 га  -  под яровые зерновые и зернобобовые;</w:t>
      </w:r>
    </w:p>
    <w:p w:rsidR="00B243EF" w:rsidRPr="00210DA6" w:rsidRDefault="00B243EF" w:rsidP="00B243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>- 377 га – под технические и масленичные культуры;</w:t>
      </w:r>
    </w:p>
    <w:p w:rsidR="00B243EF" w:rsidRPr="00210DA6" w:rsidRDefault="00B243EF" w:rsidP="00B243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>- 25146 га – под  кормовые культуры;</w:t>
      </w:r>
    </w:p>
    <w:p w:rsidR="00B243EF" w:rsidRPr="00210DA6" w:rsidRDefault="00B243EF" w:rsidP="00B243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>- 2743 га – под озимые культуры.</w:t>
      </w:r>
    </w:p>
    <w:p w:rsidR="00B243EF" w:rsidRPr="00210DA6" w:rsidRDefault="00B243EF" w:rsidP="00B243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DA6">
        <w:rPr>
          <w:rFonts w:ascii="Times New Roman" w:eastAsia="Calibri" w:hAnsi="Times New Roman" w:cs="Times New Roman"/>
          <w:sz w:val="24"/>
          <w:szCs w:val="24"/>
        </w:rPr>
        <w:t xml:space="preserve">На сегодняшний день для получения хороших урожаев под весенний сев закуплено удобрений из расчета 18,6 кг действующего вещества на 1 га посевной площади (19,5кг </w:t>
      </w:r>
      <w:proofErr w:type="spellStart"/>
      <w:r w:rsidRPr="00210DA6">
        <w:rPr>
          <w:rFonts w:ascii="Times New Roman" w:eastAsia="Calibri" w:hAnsi="Times New Roman" w:cs="Times New Roman"/>
          <w:sz w:val="24"/>
          <w:szCs w:val="24"/>
        </w:rPr>
        <w:t>д.в</w:t>
      </w:r>
      <w:proofErr w:type="gramStart"/>
      <w:r w:rsidRPr="00210DA6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210DA6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210DA6">
        <w:rPr>
          <w:rFonts w:ascii="Times New Roman" w:eastAsia="Calibri" w:hAnsi="Times New Roman" w:cs="Times New Roman"/>
          <w:sz w:val="24"/>
          <w:szCs w:val="24"/>
        </w:rPr>
        <w:t xml:space="preserve"> 1 га в 2023 году). Наибольшее количество удобрений на данный момент приобретено в ООО «</w:t>
      </w:r>
      <w:proofErr w:type="spellStart"/>
      <w:r w:rsidRPr="00210DA6">
        <w:rPr>
          <w:rFonts w:ascii="Times New Roman" w:eastAsia="Calibri" w:hAnsi="Times New Roman" w:cs="Times New Roman"/>
          <w:sz w:val="24"/>
          <w:szCs w:val="24"/>
        </w:rPr>
        <w:t>Чура</w:t>
      </w:r>
      <w:proofErr w:type="spellEnd"/>
      <w:r w:rsidRPr="00210DA6">
        <w:rPr>
          <w:rFonts w:ascii="Times New Roman" w:eastAsia="Calibri" w:hAnsi="Times New Roman" w:cs="Times New Roman"/>
          <w:sz w:val="24"/>
          <w:szCs w:val="24"/>
        </w:rPr>
        <w:t xml:space="preserve">» - 54,3 </w:t>
      </w:r>
      <w:proofErr w:type="spellStart"/>
      <w:r w:rsidRPr="00210DA6">
        <w:rPr>
          <w:rFonts w:ascii="Times New Roman" w:eastAsia="Calibri" w:hAnsi="Times New Roman" w:cs="Times New Roman"/>
          <w:sz w:val="24"/>
          <w:szCs w:val="24"/>
        </w:rPr>
        <w:t>кг</w:t>
      </w:r>
      <w:proofErr w:type="gramStart"/>
      <w:r w:rsidRPr="00210DA6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210DA6">
        <w:rPr>
          <w:rFonts w:ascii="Times New Roman" w:eastAsia="Calibri" w:hAnsi="Times New Roman" w:cs="Times New Roman"/>
          <w:sz w:val="24"/>
          <w:szCs w:val="24"/>
        </w:rPr>
        <w:t>.в</w:t>
      </w:r>
      <w:proofErr w:type="spellEnd"/>
      <w:r w:rsidRPr="00210DA6">
        <w:rPr>
          <w:rFonts w:ascii="Times New Roman" w:eastAsia="Calibri" w:hAnsi="Times New Roman" w:cs="Times New Roman"/>
          <w:sz w:val="24"/>
          <w:szCs w:val="24"/>
        </w:rPr>
        <w:t>; 25,2 – СПК «Луч»; 19,7 – СПК «</w:t>
      </w:r>
      <w:proofErr w:type="spellStart"/>
      <w:r w:rsidRPr="00210DA6">
        <w:rPr>
          <w:rFonts w:ascii="Times New Roman" w:eastAsia="Calibri" w:hAnsi="Times New Roman" w:cs="Times New Roman"/>
          <w:sz w:val="24"/>
          <w:szCs w:val="24"/>
        </w:rPr>
        <w:t>Кожильский</w:t>
      </w:r>
      <w:proofErr w:type="spellEnd"/>
      <w:r w:rsidRPr="00210DA6">
        <w:rPr>
          <w:rFonts w:ascii="Times New Roman" w:eastAsia="Calibri" w:hAnsi="Times New Roman" w:cs="Times New Roman"/>
          <w:sz w:val="24"/>
          <w:szCs w:val="24"/>
        </w:rPr>
        <w:t xml:space="preserve">»; 33,8 – СПК «Коммунар», ООО «Октябрьский» - 25,7. </w:t>
      </w:r>
    </w:p>
    <w:p w:rsidR="00B243EF" w:rsidRPr="00210DA6" w:rsidRDefault="00B243EF" w:rsidP="00B243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Залог хорошего урожая – это качество семян. Над качеством хозяйства работали всю зиму и весну. Шла сортировка посадочного материала, семена направлялись регулярно для  исследования в </w:t>
      </w:r>
      <w:proofErr w:type="spellStart"/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Россельхозцентр</w:t>
      </w:r>
      <w:proofErr w:type="spellEnd"/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происследовано</w:t>
      </w:r>
      <w:proofErr w:type="spellEnd"/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99%  от плана, </w:t>
      </w:r>
      <w:proofErr w:type="spellStart"/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кондиционность</w:t>
      </w:r>
      <w:proofErr w:type="spellEnd"/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семян составила по району 98 % </w:t>
      </w:r>
      <w:proofErr w:type="gramStart"/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проверенного. </w:t>
      </w:r>
    </w:p>
    <w:p w:rsidR="00B243EF" w:rsidRPr="00210DA6" w:rsidRDefault="00B243EF" w:rsidP="00B243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DA6">
        <w:rPr>
          <w:rFonts w:ascii="Times New Roman" w:eastAsia="Calibri" w:hAnsi="Times New Roman" w:cs="Times New Roman"/>
          <w:sz w:val="24"/>
          <w:szCs w:val="24"/>
        </w:rPr>
        <w:t>Обеспеченность семенами зерновых и зернобобовых культур составляет 100 %. Также хозяйствами приобретены семена многолетних трав высоких репродукций (СПК «Луч», ООО «</w:t>
      </w:r>
      <w:proofErr w:type="spellStart"/>
      <w:r w:rsidRPr="00210DA6">
        <w:rPr>
          <w:rFonts w:ascii="Times New Roman" w:eastAsia="Calibri" w:hAnsi="Times New Roman" w:cs="Times New Roman"/>
          <w:sz w:val="24"/>
          <w:szCs w:val="24"/>
        </w:rPr>
        <w:t>Чура</w:t>
      </w:r>
      <w:proofErr w:type="spellEnd"/>
      <w:r w:rsidRPr="00210DA6">
        <w:rPr>
          <w:rFonts w:ascii="Times New Roman" w:eastAsia="Calibri" w:hAnsi="Times New Roman" w:cs="Times New Roman"/>
          <w:sz w:val="24"/>
          <w:szCs w:val="24"/>
        </w:rPr>
        <w:t>», ООО «Октябрьский»). Протравлено 1699 тонн семян для защиты растений от болезней и вредителей. Элитно-семеноводческие хозяйства (СПК «</w:t>
      </w:r>
      <w:proofErr w:type="spellStart"/>
      <w:r w:rsidRPr="00210DA6">
        <w:rPr>
          <w:rFonts w:ascii="Times New Roman" w:eastAsia="Calibri" w:hAnsi="Times New Roman" w:cs="Times New Roman"/>
          <w:sz w:val="24"/>
          <w:szCs w:val="24"/>
        </w:rPr>
        <w:t>Кожильский</w:t>
      </w:r>
      <w:proofErr w:type="spellEnd"/>
      <w:r w:rsidRPr="00210DA6">
        <w:rPr>
          <w:rFonts w:ascii="Times New Roman" w:eastAsia="Calibri" w:hAnsi="Times New Roman" w:cs="Times New Roman"/>
          <w:sz w:val="24"/>
          <w:szCs w:val="24"/>
        </w:rPr>
        <w:t>», СПК «Коммунар», ООО «</w:t>
      </w:r>
      <w:proofErr w:type="spellStart"/>
      <w:r w:rsidRPr="00210DA6">
        <w:rPr>
          <w:rFonts w:ascii="Times New Roman" w:eastAsia="Calibri" w:hAnsi="Times New Roman" w:cs="Times New Roman"/>
          <w:sz w:val="24"/>
          <w:szCs w:val="24"/>
        </w:rPr>
        <w:t>Чура</w:t>
      </w:r>
      <w:proofErr w:type="spellEnd"/>
      <w:r w:rsidRPr="00210DA6">
        <w:rPr>
          <w:rFonts w:ascii="Times New Roman" w:eastAsia="Calibri" w:hAnsi="Times New Roman" w:cs="Times New Roman"/>
          <w:sz w:val="24"/>
          <w:szCs w:val="24"/>
        </w:rPr>
        <w:t xml:space="preserve">») закупили оригинальные семена для дальнейшего размножения и обеспечения района и Республики элитными семенами. </w:t>
      </w:r>
    </w:p>
    <w:p w:rsidR="00B243EF" w:rsidRPr="00210DA6" w:rsidRDefault="00B243EF" w:rsidP="00B243E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DA6">
        <w:rPr>
          <w:rFonts w:ascii="Times New Roman" w:eastAsia="Calibri" w:hAnsi="Times New Roman" w:cs="Times New Roman"/>
          <w:sz w:val="24"/>
          <w:szCs w:val="24"/>
        </w:rPr>
        <w:t xml:space="preserve">    Погода снова внесла свои коррективы в посевную кампанию 2024 года, которая началась на две недели позже 2023 года. </w:t>
      </w:r>
    </w:p>
    <w:p w:rsidR="00B243EF" w:rsidRPr="00210DA6" w:rsidRDefault="00B243EF" w:rsidP="00B243E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DA6">
        <w:rPr>
          <w:rFonts w:ascii="Times New Roman" w:eastAsia="Calibri" w:hAnsi="Times New Roman" w:cs="Times New Roman"/>
          <w:sz w:val="24"/>
          <w:szCs w:val="24"/>
        </w:rPr>
        <w:t>На 20 мая 2024 года идет активная весенне полевая работа</w:t>
      </w:r>
      <w:proofErr w:type="gramStart"/>
      <w:r w:rsidRPr="00210DA6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B243EF" w:rsidRPr="00210DA6" w:rsidRDefault="00B243EF" w:rsidP="00B243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боронование зяби (закрытие влаги) проведено на площади 11067 га </w:t>
      </w:r>
      <w:proofErr w:type="gramStart"/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>79% от плана) На 20.05.2023г.  боронование было проведено уже 100%.</w:t>
      </w:r>
    </w:p>
    <w:p w:rsidR="00B243EF" w:rsidRPr="00210DA6" w:rsidRDefault="00B243EF" w:rsidP="00B243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Боронование  многолетних трав сделано на площади 6414 га (31%), подкормка многолетних трав – 22% </w:t>
      </w:r>
      <w:proofErr w:type="gramStart"/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>4436 га)</w:t>
      </w:r>
    </w:p>
    <w:p w:rsidR="00B243EF" w:rsidRPr="00210DA6" w:rsidRDefault="00B243EF" w:rsidP="00B243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проведена подкормка озимых культур на 1921га (70% от плана)</w:t>
      </w:r>
    </w:p>
    <w:p w:rsidR="00B243EF" w:rsidRPr="00210DA6" w:rsidRDefault="00B243EF" w:rsidP="00B243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посев яровых составил 47% от плана или на 6353 га Хорошо продвигаются СПК «Коммунар» - 66%, СПК «Луч» - 67%, ООО «</w:t>
      </w:r>
      <w:proofErr w:type="spellStart"/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Парзинский</w:t>
      </w:r>
      <w:proofErr w:type="spellEnd"/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>» - 65%, ООО «Северный» - 60%, ООО «</w:t>
      </w:r>
      <w:proofErr w:type="spellStart"/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</w:t>
      </w:r>
      <w:proofErr w:type="spellEnd"/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>» - 61%, ООО «Октябрьский» - 59%;</w:t>
      </w:r>
    </w:p>
    <w:p w:rsidR="00B243EF" w:rsidRPr="00210DA6" w:rsidRDefault="00B243EF" w:rsidP="00B243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на данную дату было посеяно яровых зерновых – 95% или 12331 га.</w:t>
      </w:r>
    </w:p>
    <w:p w:rsidR="00B243EF" w:rsidRPr="00210DA6" w:rsidRDefault="00B243EF" w:rsidP="00B243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D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подсев однолетних трав – 80 га (3%).</w:t>
      </w: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B243EF" w:rsidRPr="00B243EF" w:rsidTr="00B243EF">
        <w:tc>
          <w:tcPr>
            <w:tcW w:w="4361" w:type="dxa"/>
          </w:tcPr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lastRenderedPageBreak/>
              <w:t xml:space="preserve">Совет депутатов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муниципального образования «Муниципальный округ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Глазовский</w:t>
            </w:r>
            <w:proofErr w:type="spellEnd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район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Удмуртской Республики» 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</w:p>
        </w:tc>
        <w:tc>
          <w:tcPr>
            <w:tcW w:w="1139" w:type="dxa"/>
            <w:hideMark/>
          </w:tcPr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Calibri"/>
                <w:noProof/>
                <w:sz w:val="24"/>
                <w:szCs w:val="20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44099714" wp14:editId="3EF5ADF6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12" name="Рисунок 12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2" w:type="dxa"/>
          </w:tcPr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«</w:t>
            </w:r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Удмурт </w:t>
            </w: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Элькунысь</w:t>
            </w:r>
            <w:proofErr w:type="spellEnd"/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Глаз </w:t>
            </w: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ёрос</w:t>
            </w:r>
            <w:proofErr w:type="spellEnd"/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муниципал округ»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муниципал </w:t>
            </w: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кылдытэтысь</w:t>
            </w:r>
            <w:proofErr w:type="spellEnd"/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депутатъёслэн</w:t>
            </w:r>
            <w:proofErr w:type="spellEnd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Кенешсы</w:t>
            </w:r>
            <w:proofErr w:type="spellEnd"/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B243EF" w:rsidRPr="00B243EF" w:rsidRDefault="00B243EF" w:rsidP="00B243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243E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РЕШЕНИЕ</w:t>
      </w:r>
    </w:p>
    <w:p w:rsidR="00B243EF" w:rsidRPr="00B243EF" w:rsidRDefault="00B243EF" w:rsidP="00B243E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B243EF" w:rsidRPr="00B243EF" w:rsidRDefault="00B243EF" w:rsidP="00B243E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B243EF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СОВЕТА ДЕПУТАТОВ МУНИЦИПАЛЬНОГО ОБРАЗОВАНИЯ </w:t>
      </w:r>
    </w:p>
    <w:p w:rsidR="00B243EF" w:rsidRPr="00B243EF" w:rsidRDefault="00B243EF" w:rsidP="00B243E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B243EF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«МУНИЦИПАЛЬНЫЙ ОКРУГ ГЛАЗОВСКИЙ РАЙОН </w:t>
      </w:r>
    </w:p>
    <w:p w:rsidR="00B243EF" w:rsidRPr="00B243EF" w:rsidRDefault="00B243EF" w:rsidP="00B243E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B243EF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УДМУРТСКОЙ РЕСПУБЛИКИ» </w:t>
      </w:r>
    </w:p>
    <w:p w:rsidR="00B243EF" w:rsidRPr="00B243EF" w:rsidRDefault="00B243EF" w:rsidP="00B243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43EF" w:rsidRPr="00B243EF" w:rsidRDefault="008D3C31" w:rsidP="00B243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 утверждении П</w:t>
      </w:r>
      <w:r w:rsidRPr="00B243E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оложения о пожертвованиях физических</w:t>
      </w:r>
    </w:p>
    <w:p w:rsidR="00B243EF" w:rsidRPr="00B243EF" w:rsidRDefault="008D3C31" w:rsidP="00B243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</w:t>
      </w:r>
      <w:r w:rsidRPr="00B243E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юридических лиц муниципальному образованию</w:t>
      </w:r>
    </w:p>
    <w:p w:rsidR="00B243EF" w:rsidRPr="00B243EF" w:rsidRDefault="008D3C31" w:rsidP="00B243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"Муниципальный округ </w:t>
      </w:r>
      <w:proofErr w:type="spellStart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район Удмуртской Р</w:t>
      </w:r>
      <w:r w:rsidRPr="00B243E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еспублики"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B243EF" w:rsidRPr="00B243EF" w:rsidRDefault="00B243EF" w:rsidP="00B243EF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Принято </w:t>
      </w:r>
    </w:p>
    <w:p w:rsidR="00B243EF" w:rsidRPr="00B243EF" w:rsidRDefault="00B243EF" w:rsidP="00B243EF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Советом депутатов муниципального образования </w:t>
      </w:r>
    </w:p>
    <w:p w:rsidR="00B243EF" w:rsidRPr="00B243EF" w:rsidRDefault="00B243EF" w:rsidP="00B243EF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«Муниципальный округ </w:t>
      </w:r>
      <w:proofErr w:type="spellStart"/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>Глазовский</w:t>
      </w:r>
      <w:proofErr w:type="spellEnd"/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район                                        </w:t>
      </w:r>
    </w:p>
    <w:p w:rsidR="00B243EF" w:rsidRPr="00B243EF" w:rsidRDefault="00B243EF" w:rsidP="00B243EF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Calibri"/>
          <w:sz w:val="24"/>
          <w:szCs w:val="24"/>
          <w:lang w:eastAsia="ar-SA"/>
        </w:rPr>
        <w:t>Удмуртской Республики» первого созыва                                                       30 мая  2024 года</w:t>
      </w:r>
    </w:p>
    <w:p w:rsidR="00B243EF" w:rsidRPr="00B243EF" w:rsidRDefault="00B243EF" w:rsidP="00B243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proofErr w:type="gramStart"/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целях решения вопросов местного значения, руководствуясь Федеральным законом от 6 октября 2003 г. N 131-ФЗ "Об общих принципах организации местного самоуправления в Российской Федерации", Гражданским кодексом Российской Федерации, Бюджетным кодексом Российской Федерации, Уставом муниципального образования "Муниципальный округ </w:t>
      </w:r>
      <w:proofErr w:type="spellStart"/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 Удмуртской Республики", </w:t>
      </w:r>
      <w:r w:rsidRPr="00B243EF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Совет депутатов муниципального образования «Муниципальный округ </w:t>
      </w:r>
      <w:proofErr w:type="spellStart"/>
      <w:r w:rsidRPr="00B243EF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 район Удмуртской Республики» РЕШИЛ:</w:t>
      </w:r>
      <w:proofErr w:type="gramEnd"/>
    </w:p>
    <w:p w:rsidR="00B243EF" w:rsidRPr="00B243EF" w:rsidRDefault="00B243EF" w:rsidP="00B243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Утвердить прилагаемое Положение о пожертвованиях физических и юридических лиц муниципальному образованию "Муниципальный округ </w:t>
      </w:r>
      <w:proofErr w:type="spellStart"/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 Удмуртской Республики".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Определить Администрацию муниципального образования "Муниципальный округ </w:t>
      </w:r>
      <w:proofErr w:type="spellStart"/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 Удмуртской Республики" получателем и распорядителем пожертвований.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Настоящее решение вступает в силу после его официального опубликования.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B243EF" w:rsidRPr="00B243EF" w:rsidRDefault="00B243EF" w:rsidP="00B243EF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 w:rsidRPr="00B243E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Председатель Совета депутатов муниципального                                </w:t>
      </w:r>
      <w:proofErr w:type="spellStart"/>
      <w:r w:rsidRPr="00B243E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С.Л.Буров</w:t>
      </w:r>
      <w:proofErr w:type="spellEnd"/>
    </w:p>
    <w:p w:rsidR="00B243EF" w:rsidRPr="00B243EF" w:rsidRDefault="00B243EF" w:rsidP="00B243EF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 w:rsidRPr="00B243E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образования «Муниципальный округ </w:t>
      </w:r>
    </w:p>
    <w:p w:rsidR="00B243EF" w:rsidRPr="00B243EF" w:rsidRDefault="00B243EF" w:rsidP="00B243EF">
      <w:pPr>
        <w:suppressAutoHyphens/>
        <w:spacing w:after="0" w:line="240" w:lineRule="auto"/>
        <w:ind w:right="-186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proofErr w:type="spellStart"/>
      <w:r w:rsidRPr="00B243E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Глазовский</w:t>
      </w:r>
      <w:proofErr w:type="spellEnd"/>
      <w:r w:rsidRPr="00B243E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район Удмуртской Республики»</w:t>
      </w:r>
    </w:p>
    <w:p w:rsidR="00B243EF" w:rsidRPr="00B243EF" w:rsidRDefault="00B243EF" w:rsidP="00B243EF">
      <w:pPr>
        <w:suppressAutoHyphens/>
        <w:spacing w:after="0" w:line="240" w:lineRule="auto"/>
        <w:ind w:right="-186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:rsidR="00B243EF" w:rsidRPr="00B243EF" w:rsidRDefault="00B243EF" w:rsidP="00B243EF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 w:rsidRPr="00B243E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Глава муниципального образования «</w:t>
      </w:r>
      <w:proofErr w:type="gramStart"/>
      <w:r w:rsidRPr="00B243E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Муниципальный</w:t>
      </w:r>
      <w:proofErr w:type="gramEnd"/>
    </w:p>
    <w:p w:rsidR="00B243EF" w:rsidRPr="00B243EF" w:rsidRDefault="00B243EF" w:rsidP="00B243EF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 w:rsidRPr="00B243E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округ </w:t>
      </w:r>
      <w:proofErr w:type="spellStart"/>
      <w:r w:rsidRPr="00B243E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Глазовский</w:t>
      </w:r>
      <w:proofErr w:type="spellEnd"/>
      <w:r w:rsidRPr="00B243E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район Удмуртской Республики»                             </w:t>
      </w:r>
      <w:proofErr w:type="spellStart"/>
      <w:r w:rsidRPr="00B243E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Г.А.Аверкиева</w:t>
      </w:r>
      <w:proofErr w:type="spellEnd"/>
    </w:p>
    <w:p w:rsidR="00B243EF" w:rsidRPr="00B243EF" w:rsidRDefault="00B243EF" w:rsidP="00B243EF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:rsidR="00B243EF" w:rsidRPr="00B243EF" w:rsidRDefault="00B243EF" w:rsidP="00B243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243EF">
        <w:rPr>
          <w:rFonts w:ascii="Times New Roman" w:eastAsia="Calibri" w:hAnsi="Times New Roman" w:cs="Times New Roman"/>
          <w:b/>
          <w:sz w:val="24"/>
          <w:szCs w:val="24"/>
        </w:rPr>
        <w:t>г. Глазов</w:t>
      </w:r>
    </w:p>
    <w:p w:rsidR="00B243EF" w:rsidRPr="00B243EF" w:rsidRDefault="00B243EF" w:rsidP="00B243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243EF">
        <w:rPr>
          <w:rFonts w:ascii="Times New Roman" w:eastAsia="Calibri" w:hAnsi="Times New Roman" w:cs="Times New Roman"/>
          <w:b/>
          <w:sz w:val="24"/>
          <w:szCs w:val="24"/>
        </w:rPr>
        <w:t xml:space="preserve">30 мая  2024 года </w:t>
      </w:r>
      <w:r w:rsidRPr="00B243E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43E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43E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43E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43E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43E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43E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43E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B243EF" w:rsidRPr="00B243EF" w:rsidRDefault="00B243EF" w:rsidP="00B243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243EF">
        <w:rPr>
          <w:rFonts w:ascii="Times New Roman" w:eastAsia="Calibri" w:hAnsi="Times New Roman" w:cs="Times New Roman"/>
          <w:b/>
          <w:sz w:val="24"/>
          <w:szCs w:val="24"/>
        </w:rPr>
        <w:t>№ 374</w:t>
      </w:r>
    </w:p>
    <w:p w:rsid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3C31" w:rsidRPr="00B243EF" w:rsidRDefault="008D3C31" w:rsidP="00B243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решению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Совета депутатов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>"Муниципальный округ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район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Удмуртской Республики"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30 мая  2024 г. N 374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0" w:name="Par45"/>
      <w:bookmarkEnd w:id="0"/>
      <w:r w:rsidRPr="00B243E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 ПОЖЕРТВОВАНИЯХ ФИЗИЧЕСКИХ И ЮРИДИЧЕСКИХ ЛИЦ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МУНИЦИПАЛЬНОМУ ОБРАЗОВАНИЮ "МУНИЦИПАЛЬНЫЙ ОКРУГ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ГЛАЗОВСКИЙ РАЙОН УДМУРТСКОЙ РЕСПУБЛИКИ"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Гражданским кодексом Российской Федерации, Бюджетным кодексом Российской Федерации, Федеральным законом от 6 октября 2003 г. N 131-ФЗ "Об общих принципах организации местного самоуправления в Российской Федерации", Федеральным законом N 135-ФЗ 11 августа 1995 г. "О благотворительной деятельности и благотворительных организациях", Уставом муниципального образования "Муниципальный округ </w:t>
      </w:r>
      <w:proofErr w:type="spellStart"/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 Удмуртской Республики" и предусматривает порядок осуществления пожертвований физическими</w:t>
      </w:r>
      <w:proofErr w:type="gramEnd"/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юридическими лицами муниципальному образованию "Муниципальный округ </w:t>
      </w:r>
      <w:proofErr w:type="spellStart"/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 Удмуртской Республики".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ar54"/>
      <w:bookmarkEnd w:id="1"/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Настоящее Положение определяет отношения дарителя (жертвователя) и одаряемого при дарении вещи или права на общеполезные цели, а также условия, порядок и отчетность о получении и использования пожертвований, в котором: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пожертвованием признается дарение вещи или права в общеполезных целях;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вещи, включая наличные деньги и документарные ценные бумаги, иное имущество, в том числе безналичные денежные средства, бездокументарные ценные бумаги, имущественные права;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дарителем (жертвователем) признается физическое или юридическое лицо независимо от организационно-правовой формы, в том числе политические партии, некоммерческие организации, осуществляющие пожертвования по собственной инициативе на добровольной основе, за исключением лиц, указанных в </w:t>
      </w:r>
      <w:hyperlink r:id="rId11" w:history="1">
        <w:r w:rsidRPr="00B243EF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статье 575</w:t>
        </w:r>
      </w:hyperlink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Гражданского кодекса РФ;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одаряемым признается муниципальное образование "Муниципальный округ </w:t>
      </w:r>
      <w:proofErr w:type="spellStart"/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район Удмуртской Республики";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общеполезными целями признаются цели, направленные на достижение общественных и социально значимых благ в интересах людей, проживающих на территории муниципального образования "Муниципальный округ </w:t>
      </w:r>
      <w:proofErr w:type="spellStart"/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 Удмуртской Республики", по вопросам местного значения.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Пожертвования могут быть осуществлены в следующих формах: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безвозмездной передачи в собственность имущества, в том числе денежных средств;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безвозмездной передачи имущественного права (наделение правами владения, пользования и распоряжения любыми объектами права собственности).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1.3. Пожертвования осуществляется на основе добровольности; безвозмездности; невозвратности пожертвования, за исключением случаев нецелевого использования </w:t>
      </w:r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пожертвования; отчетности об использовании пожертвований; неограниченности в размерах; целевой направленности пожертвований при свободе выбора общеполезной цели.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 Порядок и условия осуществления пожертвований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 Передача пожертвования осуществляется посредством вручения вещи, перечисления денежных средств на  счет бюджета муниципального образования «Муниципальный округ </w:t>
      </w:r>
      <w:proofErr w:type="spellStart"/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 Удмуртской Республики», вручения правоустанавливающих документов или иным, предусмотренным законодательством способом.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Размер денежных средств, передаваемых в местный бюджет в качестве пожертвований, не ограничен.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Пожертвования муниципальному образованию оформляются письменным договором в установленном законом порядке.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 Договор заключается между дарителем (жертвователем) и Администрацией муниципального образования "Муниципальный округ </w:t>
      </w:r>
      <w:proofErr w:type="spellStart"/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 Удмуртской Республики", действующей от имени одаряемого.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2.5. Договор пожертвования (дарения) недвижимого имущества муниципальному образованию "Муниципальный округ </w:t>
      </w:r>
      <w:proofErr w:type="spellStart"/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 Удмуртской Республики" подлежит государственной регистрации.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 Порядок использования средств пожертвований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Пожертвования могут быть использованы исключительно на цели, обозначенные в подпункте 1.1 настоящего Положения.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Назначение использования пожертвований определяется решением Совета депутатов муниципального образования "Муниципальный округ </w:t>
      </w:r>
      <w:proofErr w:type="spellStart"/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 Удмуртской Республики", за исключением случаев назначения использования пожертвования, обозначенного самим дарителем (жертвователем).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3.3. Управление имуществом, в том числе денежными средствами, полученными в качестве пожертвований, от лица одаряемого осуществляет Администрация муниципального образования "Муниципальный округ </w:t>
      </w:r>
      <w:proofErr w:type="spellStart"/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 Удмуртской Республики".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3.4. Администрация муниципального образования "Муниципальный округ </w:t>
      </w:r>
      <w:proofErr w:type="spellStart"/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 Удмуртской Республики", принимающая пожертвования, ведет обособленный учет всех операций по использованию пожертвованного имущества и несет ответственность за нецелевое расходование пожертвований согласно законодательству Российской Федерации.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 Информация о расходовании пожертвований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4.1. Информация о поступлении и расходовании пожертвованных денежных средств, сведения о поступлении и использовании иного пожертвованного имущества предоставляется одновременно с предоставлением годового отчета об исполнении бюджета муниципального образования "Муниципальный округ </w:t>
      </w:r>
      <w:proofErr w:type="spellStart"/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 Удмуртской Республики".</w:t>
      </w:r>
    </w:p>
    <w:p w:rsidR="00B243EF" w:rsidRPr="00B243EF" w:rsidRDefault="00B243EF" w:rsidP="00B243E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Theme="minorEastAsia" w:hAnsi="Times New Roman" w:cs="Times New Roman"/>
          <w:sz w:val="24"/>
          <w:szCs w:val="24"/>
          <w:lang w:eastAsia="ru-RU"/>
        </w:rPr>
        <w:t>4.2 Даритель (жертвователь) вправе запросить дополнительную информацию о расходовании и использовании пожертвованного им имущества или права, если пожертвование было обусловлено использованием его по определенному назначению дарителем (жертвователем.)</w:t>
      </w:r>
    </w:p>
    <w:p w:rsidR="00B243EF" w:rsidRPr="00210DA6" w:rsidRDefault="00B243EF" w:rsidP="00B243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B243EF" w:rsidRPr="00B243EF" w:rsidTr="00B243EF">
        <w:tc>
          <w:tcPr>
            <w:tcW w:w="4361" w:type="dxa"/>
            <w:shd w:val="clear" w:color="auto" w:fill="auto"/>
          </w:tcPr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lastRenderedPageBreak/>
              <w:t xml:space="preserve">Совет депутатов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муниципального образования «Муниципальный округ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Глазовский</w:t>
            </w:r>
            <w:proofErr w:type="spellEnd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район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Удмуртской Республики» 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13" name="Рисунок 13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«</w:t>
            </w:r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Удмурт </w:t>
            </w: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Элькунысь</w:t>
            </w:r>
            <w:proofErr w:type="spellEnd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Глаз </w:t>
            </w: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ёрос</w:t>
            </w:r>
            <w:proofErr w:type="spellEnd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муниципал округ»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муниципал </w:t>
            </w: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кылдытэтысь</w:t>
            </w:r>
            <w:proofErr w:type="spellEnd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депутатъёслэн</w:t>
            </w:r>
            <w:proofErr w:type="spellEnd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Кенешсы</w:t>
            </w:r>
            <w:proofErr w:type="spellEnd"/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B243EF" w:rsidRPr="00B243EF" w:rsidRDefault="00B243EF" w:rsidP="00B243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243E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РЕШЕНИЕ</w:t>
      </w:r>
    </w:p>
    <w:p w:rsidR="00B243EF" w:rsidRPr="00B243EF" w:rsidRDefault="00B243EF" w:rsidP="00B243E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43EF" w:rsidRPr="00B243EF" w:rsidRDefault="00B243EF" w:rsidP="00B243E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ДЕПУТАТОВ МУНИЦИПАЛЬНОГО ОБРАЗОВАНИЯ </w:t>
      </w:r>
    </w:p>
    <w:p w:rsidR="00B243EF" w:rsidRPr="00B243EF" w:rsidRDefault="00B243EF" w:rsidP="00B243E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«МУНИЦИПАЛЬНЫЙ ОКРУГ ГЛАЗОВСКИЙ РАЙОН </w:t>
      </w:r>
    </w:p>
    <w:p w:rsidR="00B243EF" w:rsidRPr="00B243EF" w:rsidRDefault="00B243EF" w:rsidP="00B243E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УДМУРТСКОЙ РЕСПУБЛИКИ» </w:t>
      </w:r>
    </w:p>
    <w:p w:rsidR="00B243EF" w:rsidRPr="00B243EF" w:rsidRDefault="00B243EF" w:rsidP="00B243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Pr="00B243EF" w:rsidRDefault="00B243EF" w:rsidP="00B243E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депутатов от 19.11.2021 № 59 «Об утверждении Положения об оплате труда выборных должностных лиц органов местного самоуправления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Удмуртской Республики», осуществляющих свои полномочия на постоянной основе, и</w:t>
      </w:r>
      <w:r w:rsidRPr="00B243EF">
        <w:rPr>
          <w:rFonts w:ascii="Times New Roman" w:eastAsia="Times New Roman" w:hAnsi="Times New Roman" w:cs="Times New Roman"/>
          <w:b/>
          <w:kern w:val="1"/>
          <w:sz w:val="24"/>
          <w:szCs w:val="24"/>
          <w:lang/>
        </w:rPr>
        <w:t xml:space="preserve"> лиц, замещающих муниципальные должности в контрольно-счетном органе 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b/>
          <w:kern w:val="1"/>
          <w:sz w:val="24"/>
          <w:szCs w:val="24"/>
          <w:lang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b/>
          <w:kern w:val="1"/>
          <w:sz w:val="24"/>
          <w:szCs w:val="24"/>
          <w:lang/>
        </w:rPr>
        <w:t xml:space="preserve"> район Удмуртской Республики</w:t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(в редакции решений от 31.03.2022 № 151, 21.12.2022 № 266</w:t>
      </w:r>
      <w:proofErr w:type="gramEnd"/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gramStart"/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25.05.2023 № 302, 31.01.2024 № 356)</w:t>
      </w:r>
      <w:proofErr w:type="gramEnd"/>
    </w:p>
    <w:p w:rsidR="00B243EF" w:rsidRPr="00B243EF" w:rsidRDefault="00B243EF" w:rsidP="00B243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Pr="00B243EF" w:rsidRDefault="00B243EF" w:rsidP="00B24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</w:p>
    <w:p w:rsidR="00B243EF" w:rsidRPr="00B243EF" w:rsidRDefault="00B243EF" w:rsidP="00B24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Советом депутатов муниципального образования </w:t>
      </w:r>
    </w:p>
    <w:p w:rsidR="00B243EF" w:rsidRPr="00B243EF" w:rsidRDefault="00B243EF" w:rsidP="00B24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                                       </w:t>
      </w:r>
    </w:p>
    <w:p w:rsidR="00B243EF" w:rsidRPr="00B243EF" w:rsidRDefault="00B243EF" w:rsidP="00B24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Республики» первого созыва                                                          30 мая 2024 года</w:t>
      </w:r>
    </w:p>
    <w:p w:rsidR="00B243EF" w:rsidRPr="00B243EF" w:rsidRDefault="00B243EF" w:rsidP="00B243E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Calibri" w:eastAsia="Calibri" w:hAnsi="Calibri" w:cs="Times New Roman"/>
          <w:color w:val="000000"/>
          <w:spacing w:val="1"/>
        </w:rPr>
      </w:pPr>
    </w:p>
    <w:p w:rsidR="00B243EF" w:rsidRPr="00B243EF" w:rsidRDefault="00B243EF" w:rsidP="00B243E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Calibri" w:eastAsia="Calibri" w:hAnsi="Calibri" w:cs="Times New Roman"/>
          <w:color w:val="000000"/>
          <w:spacing w:val="1"/>
        </w:rPr>
      </w:pPr>
    </w:p>
    <w:p w:rsidR="00B243EF" w:rsidRPr="00B243EF" w:rsidRDefault="00B243EF" w:rsidP="00B243E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hyperlink r:id="rId12" w:history="1">
        <w:r w:rsidRPr="00B243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Удмуртской Республики от 8 мая 2024 года № 242 «О внесении изменений в постановление Правительства Удмуртской Республики от 10 октября 2016 года № 437 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работников, занимающих должности, не являющиеся должностями муниципальной службы, а также работников органов местного самоуправления в</w:t>
      </w:r>
      <w:proofErr w:type="gramEnd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Республике, осуществляющих профессиональную деятельность по профессиям рабочих, и о признании </w:t>
      </w:r>
      <w:proofErr w:type="gramStart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некоторых </w:t>
      </w:r>
      <w:hyperlink r:id="rId13" w:history="1">
        <w:r w:rsidRPr="00B243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постановлений</w:t>
        </w:r>
      </w:hyperlink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Удмуртской Республики»</w:t>
      </w:r>
      <w:r w:rsidRPr="00B2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Удмуртской Республики»</w:t>
      </w:r>
      <w:r w:rsidRPr="00B24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РЕШИЛ:</w:t>
      </w:r>
    </w:p>
    <w:p w:rsidR="00B243EF" w:rsidRPr="00B243EF" w:rsidRDefault="00B243EF" w:rsidP="00B243E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EF" w:rsidRPr="00B243EF" w:rsidRDefault="00B243EF" w:rsidP="00B243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hyperlink w:anchor="P32" w:history="1">
        <w:proofErr w:type="gramStart"/>
        <w:r w:rsidRPr="00B243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</w:t>
        </w:r>
      </w:hyperlink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оплате труда выборных должностных лиц органов местного самоуправления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осуществляющих свои полномочия на постоянной основе</w:t>
      </w:r>
      <w:r w:rsidRPr="00B243EF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 xml:space="preserve">, и лиц, замещающих муниципальные должности в контрольно-счетном органе 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 xml:space="preserve"> район Удмуртской Республики</w:t>
      </w: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утвержденное решением Совета депутатов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19.11.2021 № 59 (в редакции решения от 31.03.2022 № 151, 21.12.2022 № 266, 25.05.2023 № 302, 31.01.2024 № 356), следующие изменения:</w:t>
      </w:r>
    </w:p>
    <w:p w:rsidR="00B243EF" w:rsidRPr="00B243EF" w:rsidRDefault="00B243EF" w:rsidP="00B243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пункт 3 изложить в следующей редакции:</w:t>
      </w:r>
    </w:p>
    <w:p w:rsidR="00B243EF" w:rsidRPr="00B243EF" w:rsidRDefault="00B243EF" w:rsidP="00B243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 Должностные оклады выборных должностных лиц с 1 мая 2024 года  устанавливаются в следующих размерах: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690"/>
        <w:gridCol w:w="2409"/>
      </w:tblGrid>
      <w:tr w:rsidR="00B243EF" w:rsidRPr="00B243EF" w:rsidTr="00B243EF">
        <w:trPr>
          <w:tblHeader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3EF" w:rsidRPr="00B243EF" w:rsidRDefault="00B243EF" w:rsidP="00B243EF">
            <w:pPr>
              <w:shd w:val="clear" w:color="auto" w:fill="FFFFFF"/>
              <w:spacing w:after="0" w:line="240" w:lineRule="auto"/>
              <w:ind w:firstLine="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3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243EF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  <w:t>п</w:t>
            </w:r>
            <w:proofErr w:type="gramEnd"/>
            <w:r w:rsidRPr="00B243EF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  <w:t>/п</w:t>
            </w:r>
          </w:p>
        </w:tc>
        <w:tc>
          <w:tcPr>
            <w:tcW w:w="6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3EF" w:rsidRPr="00B243EF" w:rsidRDefault="00B243EF" w:rsidP="00B243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3EF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3EF" w:rsidRPr="00B243EF" w:rsidRDefault="00B243EF" w:rsidP="00B243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7"/>
                <w:sz w:val="24"/>
                <w:szCs w:val="24"/>
              </w:rPr>
            </w:pPr>
            <w:r w:rsidRPr="00B243EF">
              <w:rPr>
                <w:rFonts w:ascii="Times New Roman" w:eastAsia="Calibri" w:hAnsi="Times New Roman" w:cs="Times New Roman"/>
                <w:b/>
                <w:color w:val="000000"/>
                <w:spacing w:val="-7"/>
                <w:sz w:val="24"/>
                <w:szCs w:val="24"/>
              </w:rPr>
              <w:t>Должностной оклад</w:t>
            </w:r>
          </w:p>
          <w:p w:rsidR="00B243EF" w:rsidRPr="00B243EF" w:rsidRDefault="00B243EF" w:rsidP="00B243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3EF">
              <w:rPr>
                <w:rFonts w:ascii="Times New Roman" w:eastAsia="Calibri" w:hAnsi="Times New Roman" w:cs="Times New Roman"/>
                <w:b/>
                <w:color w:val="000000"/>
                <w:spacing w:val="-7"/>
                <w:sz w:val="24"/>
                <w:szCs w:val="24"/>
              </w:rPr>
              <w:t>(в рублях)</w:t>
            </w:r>
          </w:p>
        </w:tc>
      </w:tr>
      <w:tr w:rsidR="00B243EF" w:rsidRPr="00B243EF" w:rsidTr="00B243EF">
        <w:tc>
          <w:tcPr>
            <w:tcW w:w="648" w:type="dxa"/>
            <w:tcBorders>
              <w:top w:val="single" w:sz="12" w:space="0" w:color="auto"/>
            </w:tcBorders>
          </w:tcPr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243E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6690" w:type="dxa"/>
            <w:tcBorders>
              <w:top w:val="single" w:sz="12" w:space="0" w:color="auto"/>
            </w:tcBorders>
            <w:vAlign w:val="center"/>
          </w:tcPr>
          <w:p w:rsidR="00B243EF" w:rsidRPr="00B243EF" w:rsidRDefault="00B243EF" w:rsidP="00B24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243E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243E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24710</w:t>
            </w:r>
          </w:p>
        </w:tc>
      </w:tr>
      <w:tr w:rsidR="00B243EF" w:rsidRPr="00B243EF" w:rsidTr="00B243EF">
        <w:trPr>
          <w:trHeight w:val="70"/>
        </w:trPr>
        <w:tc>
          <w:tcPr>
            <w:tcW w:w="648" w:type="dxa"/>
          </w:tcPr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243E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6690" w:type="dxa"/>
            <w:vAlign w:val="center"/>
          </w:tcPr>
          <w:p w:rsidR="00B243EF" w:rsidRPr="00B243EF" w:rsidRDefault="00B243EF" w:rsidP="00B24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243E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Председатель Совета депутатов муниципального образования</w:t>
            </w:r>
          </w:p>
        </w:tc>
        <w:tc>
          <w:tcPr>
            <w:tcW w:w="2409" w:type="dxa"/>
            <w:vAlign w:val="center"/>
          </w:tcPr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243E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14610</w:t>
            </w:r>
          </w:p>
        </w:tc>
      </w:tr>
    </w:tbl>
    <w:p w:rsidR="00B243EF" w:rsidRPr="00B243EF" w:rsidRDefault="00B243EF" w:rsidP="00B243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3EF" w:rsidRPr="00B243EF" w:rsidRDefault="00B243EF" w:rsidP="00B243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3EF" w:rsidRPr="00B243EF" w:rsidRDefault="00B243EF" w:rsidP="00B24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ulim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 xml:space="preserve">2)  </w:t>
      </w:r>
      <w:r w:rsidRPr="00B243EF">
        <w:rPr>
          <w:rFonts w:ascii="Times New Roman" w:eastAsia="Gulim" w:hAnsi="Times New Roman" w:cs="Times New Roman"/>
          <w:sz w:val="24"/>
          <w:szCs w:val="24"/>
          <w:lang w:eastAsia="ru-RU"/>
        </w:rPr>
        <w:t>пунктом 3.1 изложить в следующей редакции:</w:t>
      </w:r>
    </w:p>
    <w:p w:rsidR="00B243EF" w:rsidRPr="00B243EF" w:rsidRDefault="00B243EF" w:rsidP="00B243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ulim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="Gulim" w:hAnsi="Times New Roman" w:cs="Times New Roman"/>
          <w:sz w:val="24"/>
          <w:szCs w:val="24"/>
          <w:lang w:eastAsia="ru-RU"/>
        </w:rPr>
        <w:t>«3.1 Должностные оклады лиц, замещающих муниципальные должности в Контрольно-счетном  органе, с 1 мая 2024 года устанавливаются  в следующих размерах:</w:t>
      </w:r>
    </w:p>
    <w:p w:rsidR="00B243EF" w:rsidRPr="00B243EF" w:rsidRDefault="00B243EF" w:rsidP="00B243EF">
      <w:pPr>
        <w:tabs>
          <w:tab w:val="left" w:pos="16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="Gulim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5432"/>
        <w:gridCol w:w="3202"/>
      </w:tblGrid>
      <w:tr w:rsidR="00B243EF" w:rsidRPr="00B243EF" w:rsidTr="00B243EF">
        <w:tc>
          <w:tcPr>
            <w:tcW w:w="958" w:type="dxa"/>
            <w:shd w:val="clear" w:color="auto" w:fill="auto"/>
          </w:tcPr>
          <w:p w:rsidR="00B243EF" w:rsidRPr="00B243EF" w:rsidRDefault="00B243EF" w:rsidP="00B24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sz w:val="24"/>
                <w:szCs w:val="24"/>
                <w:lang w:eastAsia="ru-RU"/>
              </w:rPr>
            </w:pPr>
            <w:r w:rsidRPr="00B243EF">
              <w:rPr>
                <w:rFonts w:ascii="Times New Roman" w:eastAsia="Gulim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3EF" w:rsidRPr="00B243EF" w:rsidRDefault="00B243EF" w:rsidP="00B24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3EF">
              <w:rPr>
                <w:rFonts w:ascii="Times New Roman" w:eastAsia="Gulim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43EF">
              <w:rPr>
                <w:rFonts w:ascii="Times New Roman" w:eastAsia="Gulim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shd w:val="clear" w:color="auto" w:fill="auto"/>
          </w:tcPr>
          <w:p w:rsidR="00B243EF" w:rsidRPr="00B243EF" w:rsidRDefault="00B243EF" w:rsidP="00B24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sz w:val="24"/>
                <w:szCs w:val="24"/>
                <w:lang w:eastAsia="ru-RU"/>
              </w:rPr>
            </w:pPr>
            <w:r w:rsidRPr="00B243EF">
              <w:rPr>
                <w:rFonts w:ascii="Times New Roman" w:eastAsia="Gulim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3286" w:type="dxa"/>
            <w:shd w:val="clear" w:color="auto" w:fill="auto"/>
          </w:tcPr>
          <w:p w:rsidR="00B243EF" w:rsidRPr="00B243EF" w:rsidRDefault="00B243EF" w:rsidP="00B24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sz w:val="24"/>
                <w:szCs w:val="24"/>
                <w:lang w:eastAsia="ru-RU"/>
              </w:rPr>
            </w:pPr>
            <w:r w:rsidRPr="00B243EF">
              <w:rPr>
                <w:rFonts w:ascii="Times New Roman" w:eastAsia="Gulim" w:hAnsi="Times New Roman" w:cs="Times New Roman"/>
                <w:sz w:val="24"/>
                <w:szCs w:val="24"/>
                <w:lang w:eastAsia="ru-RU"/>
              </w:rPr>
              <w:t>Должностной оклад</w:t>
            </w:r>
          </w:p>
          <w:p w:rsidR="00B243EF" w:rsidRPr="00B243EF" w:rsidRDefault="00B243EF" w:rsidP="00B24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sz w:val="24"/>
                <w:szCs w:val="24"/>
                <w:lang w:eastAsia="ru-RU"/>
              </w:rPr>
            </w:pPr>
            <w:r w:rsidRPr="00B243EF">
              <w:rPr>
                <w:rFonts w:ascii="Times New Roman" w:eastAsia="Gulim" w:hAnsi="Times New Roman" w:cs="Times New Roman"/>
                <w:sz w:val="24"/>
                <w:szCs w:val="24"/>
                <w:lang w:eastAsia="ru-RU"/>
              </w:rPr>
              <w:t xml:space="preserve"> (в рублях)</w:t>
            </w:r>
          </w:p>
        </w:tc>
      </w:tr>
      <w:tr w:rsidR="00B243EF" w:rsidRPr="00B243EF" w:rsidTr="00B243EF">
        <w:tc>
          <w:tcPr>
            <w:tcW w:w="958" w:type="dxa"/>
            <w:shd w:val="clear" w:color="auto" w:fill="auto"/>
          </w:tcPr>
          <w:p w:rsidR="00B243EF" w:rsidRPr="00B243EF" w:rsidRDefault="00B243EF" w:rsidP="00B24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sz w:val="24"/>
                <w:szCs w:val="24"/>
                <w:lang w:eastAsia="ru-RU"/>
              </w:rPr>
            </w:pPr>
            <w:r w:rsidRPr="00B243EF">
              <w:rPr>
                <w:rFonts w:ascii="Times New Roman" w:eastAsia="Gulim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0" w:type="dxa"/>
            <w:shd w:val="clear" w:color="auto" w:fill="auto"/>
          </w:tcPr>
          <w:p w:rsidR="00B243EF" w:rsidRPr="00B243EF" w:rsidRDefault="00B243EF" w:rsidP="00B24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sz w:val="24"/>
                <w:szCs w:val="24"/>
                <w:lang w:eastAsia="ru-RU"/>
              </w:rPr>
            </w:pPr>
            <w:r w:rsidRPr="00B243EF">
              <w:rPr>
                <w:rFonts w:ascii="Times New Roman" w:eastAsia="Gulim" w:hAnsi="Times New Roman" w:cs="Times New Roman"/>
                <w:sz w:val="24"/>
                <w:szCs w:val="24"/>
                <w:lang w:eastAsia="ru-RU"/>
              </w:rPr>
              <w:t xml:space="preserve">Председатель контрольно-счетного органа муниципального образования </w:t>
            </w:r>
            <w:r w:rsidRPr="00B243E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«Муниципальный округ </w:t>
            </w:r>
            <w:proofErr w:type="spellStart"/>
            <w:r w:rsidRPr="00B243E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B243E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B243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 xml:space="preserve"> Удмуртской Республики</w:t>
            </w:r>
            <w:r w:rsidRPr="00B243E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86" w:type="dxa"/>
            <w:shd w:val="clear" w:color="auto" w:fill="auto"/>
          </w:tcPr>
          <w:p w:rsidR="00B243EF" w:rsidRPr="00B243EF" w:rsidRDefault="00B243EF" w:rsidP="00B24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sz w:val="24"/>
                <w:szCs w:val="24"/>
                <w:lang w:eastAsia="ru-RU"/>
              </w:rPr>
            </w:pPr>
            <w:r w:rsidRPr="00B243EF">
              <w:rPr>
                <w:rFonts w:ascii="Times New Roman" w:eastAsia="Gulim" w:hAnsi="Times New Roman" w:cs="Times New Roman"/>
                <w:sz w:val="24"/>
                <w:szCs w:val="24"/>
                <w:lang w:eastAsia="ru-RU"/>
              </w:rPr>
              <w:t>11650</w:t>
            </w:r>
          </w:p>
        </w:tc>
      </w:tr>
    </w:tbl>
    <w:p w:rsidR="00B243EF" w:rsidRPr="00B243EF" w:rsidRDefault="00B243EF" w:rsidP="00B24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ulim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="Gulim" w:hAnsi="Times New Roman" w:cs="Times New Roman"/>
          <w:sz w:val="24"/>
          <w:szCs w:val="24"/>
          <w:lang w:eastAsia="ru-RU"/>
        </w:rPr>
        <w:t>».</w:t>
      </w:r>
    </w:p>
    <w:p w:rsidR="00B243EF" w:rsidRPr="00B243EF" w:rsidRDefault="00B243EF" w:rsidP="00B24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/>
        </w:rPr>
      </w:pPr>
      <w:r w:rsidRPr="00B243EF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ab/>
      </w:r>
    </w:p>
    <w:p w:rsidR="00B243EF" w:rsidRPr="00B243EF" w:rsidRDefault="00B243EF" w:rsidP="00B243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43EF">
        <w:rPr>
          <w:rFonts w:ascii="Times New Roman" w:eastAsia="Calibri" w:hAnsi="Times New Roman" w:cs="Times New Roman"/>
          <w:sz w:val="24"/>
          <w:szCs w:val="24"/>
          <w:lang w:eastAsia="ru-RU"/>
        </w:rPr>
        <w:t>2. Настоящее решение  вступает в силу со дня принятия и распространяется на правоотношения, возникшие с 1 мая 2024 года.</w:t>
      </w:r>
    </w:p>
    <w:p w:rsidR="00B243EF" w:rsidRPr="00B243EF" w:rsidRDefault="00B243EF" w:rsidP="00B243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43EF" w:rsidRPr="00B243EF" w:rsidRDefault="00B243EF" w:rsidP="00B24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43EF" w:rsidRPr="00B243EF" w:rsidRDefault="00B243EF" w:rsidP="00B24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43EF" w:rsidRPr="00B243EF" w:rsidRDefault="00B243EF" w:rsidP="00B24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43EF" w:rsidRPr="00B243EF" w:rsidRDefault="00B243EF" w:rsidP="00B243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Совета депутатов муниципального                                              С.Л. Буров                         образования «Муниципальный округ </w:t>
      </w:r>
    </w:p>
    <w:p w:rsidR="00B243EF" w:rsidRPr="00B243EF" w:rsidRDefault="00B243EF" w:rsidP="00B243EF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Удмуртской Республики»</w:t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243EF" w:rsidRPr="00B243EF" w:rsidRDefault="00B243EF" w:rsidP="00B243EF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Pr="00B243EF" w:rsidRDefault="00B243EF" w:rsidP="00B243EF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Pr="00B243EF" w:rsidRDefault="00B243EF" w:rsidP="00B243EF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Pr="00B243EF" w:rsidRDefault="00B243EF" w:rsidP="00B243EF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</w:t>
      </w:r>
      <w:r w:rsidRPr="00B24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</w:t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</w:t>
      </w:r>
    </w:p>
    <w:p w:rsidR="00B243EF" w:rsidRPr="00B243EF" w:rsidRDefault="00B243EF" w:rsidP="00B243EF">
      <w:pPr>
        <w:tabs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                                                           </w:t>
      </w:r>
    </w:p>
    <w:p w:rsidR="00B243EF" w:rsidRPr="00B243EF" w:rsidRDefault="00B243EF" w:rsidP="00B243EF">
      <w:pPr>
        <w:tabs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Удмуртской Республики»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r w:rsidRPr="00B24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Г.А. Аверкиева</w:t>
      </w:r>
    </w:p>
    <w:p w:rsidR="00B243EF" w:rsidRPr="00B243EF" w:rsidRDefault="00B243EF" w:rsidP="00B243EF">
      <w:pPr>
        <w:tabs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  <w:r w:rsidRPr="00B24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B243EF" w:rsidRPr="00B243EF" w:rsidRDefault="00B243EF" w:rsidP="00B24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Глазов</w:t>
      </w:r>
    </w:p>
    <w:p w:rsidR="00B243EF" w:rsidRPr="00B243EF" w:rsidRDefault="00B243EF" w:rsidP="00B24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  мая 2024 года </w:t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243EF" w:rsidRPr="00B243EF" w:rsidRDefault="00B243EF" w:rsidP="00B24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375</w:t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</w:tblGrid>
      <w:tr w:rsidR="00B243EF" w:rsidRPr="00B243EF" w:rsidTr="00B243EF">
        <w:trPr>
          <w:trHeight w:val="142"/>
        </w:trPr>
        <w:tc>
          <w:tcPr>
            <w:tcW w:w="3936" w:type="dxa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B243EF" w:rsidRPr="00B243EF" w:rsidTr="00B243EF">
        <w:tc>
          <w:tcPr>
            <w:tcW w:w="4361" w:type="dxa"/>
            <w:shd w:val="clear" w:color="auto" w:fill="auto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lastRenderedPageBreak/>
              <w:t xml:space="preserve">«Совет депутатов </w:t>
            </w:r>
          </w:p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 xml:space="preserve">муниципального образования «Муниципальный округ </w:t>
            </w:r>
          </w:p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</w:pP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>Глазовский</w:t>
            </w:r>
            <w:proofErr w:type="spellEnd"/>
            <w:r w:rsidRPr="00B243EF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 xml:space="preserve"> район </w:t>
            </w:r>
          </w:p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 xml:space="preserve">Удмуртской Республики»  </w:t>
            </w:r>
          </w:p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</w:p>
        </w:tc>
        <w:tc>
          <w:tcPr>
            <w:tcW w:w="1139" w:type="dxa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14" name="Рисунок 14" descr="Описание: 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b/>
                <w:bCs/>
                <w:szCs w:val="20"/>
                <w:lang w:eastAsia="ar-SA"/>
              </w:rPr>
              <w:t>«</w:t>
            </w:r>
            <w:r w:rsidRPr="00B243EF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 xml:space="preserve">Удмурт </w:t>
            </w: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>Элькунысь</w:t>
            </w:r>
            <w:proofErr w:type="spellEnd"/>
            <w:r w:rsidRPr="00B243EF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 xml:space="preserve"> </w:t>
            </w:r>
          </w:p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 xml:space="preserve">Глаз </w:t>
            </w: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>ёрос</w:t>
            </w:r>
            <w:proofErr w:type="spellEnd"/>
            <w:r w:rsidRPr="00B243EF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 xml:space="preserve"> </w:t>
            </w:r>
          </w:p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>муниципал округ»</w:t>
            </w:r>
          </w:p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 xml:space="preserve">муниципал </w:t>
            </w: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>кылдытэтысь</w:t>
            </w:r>
            <w:proofErr w:type="spellEnd"/>
            <w:r w:rsidRPr="00B243EF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 xml:space="preserve"> </w:t>
            </w:r>
          </w:p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</w:pP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>депутатъёслэн</w:t>
            </w:r>
            <w:proofErr w:type="spellEnd"/>
            <w:r w:rsidRPr="00B243EF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 xml:space="preserve"> </w:t>
            </w:r>
            <w:proofErr w:type="spellStart"/>
            <w:r w:rsidRPr="00B243EF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>Кенешсы</w:t>
            </w:r>
            <w:proofErr w:type="spellEnd"/>
          </w:p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ar-SA"/>
              </w:rPr>
            </w:pPr>
          </w:p>
        </w:tc>
      </w:tr>
    </w:tbl>
    <w:p w:rsidR="00B243EF" w:rsidRPr="00B243EF" w:rsidRDefault="00B243EF" w:rsidP="00B243E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 w:rsidRPr="00B243EF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РЕШЕНИЕ</w:t>
      </w:r>
    </w:p>
    <w:p w:rsidR="00B243EF" w:rsidRPr="00B243EF" w:rsidRDefault="00B243EF" w:rsidP="00B243EF">
      <w:pPr>
        <w:suppressAutoHyphens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B243EF" w:rsidRPr="00B243EF" w:rsidRDefault="00B243EF" w:rsidP="00B243EF">
      <w:pPr>
        <w:suppressAutoHyphens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243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СОВЕТА ДЕПУТАТОВ МУНИЦИПАЛЬНОГО ОБРАЗОВАНИЯ </w:t>
      </w:r>
    </w:p>
    <w:p w:rsidR="00B243EF" w:rsidRPr="00B243EF" w:rsidRDefault="00B243EF" w:rsidP="00B243EF">
      <w:pPr>
        <w:suppressAutoHyphens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243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«МУНИЦИПАЛЬНЫЙ ОКРУГ ГЛАЗОВСКИЙ РАЙОН </w:t>
      </w:r>
    </w:p>
    <w:p w:rsidR="00B243EF" w:rsidRPr="00B243EF" w:rsidRDefault="00B243EF" w:rsidP="00B243EF">
      <w:pPr>
        <w:suppressAutoHyphens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243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УДМУРТСКОЙ РЕСПУБЛИКИ» </w:t>
      </w:r>
    </w:p>
    <w:p w:rsidR="00B243EF" w:rsidRPr="00B243EF" w:rsidRDefault="00B243EF" w:rsidP="00B243EF">
      <w:pPr>
        <w:suppressAutoHyphens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243EF" w:rsidRPr="00B243EF" w:rsidRDefault="00B243EF" w:rsidP="00B243EF">
      <w:pPr>
        <w:suppressAutoHyphens/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внесении изменений в </w:t>
      </w:r>
      <w:r w:rsidRPr="00B243E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решение Совета депутатов муниципального образования «Муниципальный</w:t>
      </w:r>
      <w:r w:rsidRPr="00B243E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округ </w:t>
      </w:r>
      <w:proofErr w:type="spellStart"/>
      <w:r w:rsidRPr="00B243E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район Удмуртской Республики» от 02.12.2021</w:t>
      </w:r>
    </w:p>
    <w:p w:rsidR="00B243EF" w:rsidRPr="00B243EF" w:rsidRDefault="00B243EF" w:rsidP="00B243E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24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78 «Об утверждении П</w:t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оложения</w:t>
      </w:r>
      <w:r w:rsidRPr="00B24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 оплате труда муниципальных служащих органов местного самоуправления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 Удмуртской Республики»</w:t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редакции решении </w:t>
      </w:r>
      <w:proofErr w:type="gramEnd"/>
    </w:p>
    <w:p w:rsidR="00B243EF" w:rsidRPr="00B243EF" w:rsidRDefault="00B243EF" w:rsidP="00B243E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21.12.2022 № 267, 31.01.2024 № 357)</w:t>
      </w:r>
    </w:p>
    <w:p w:rsidR="00B243EF" w:rsidRPr="00B243EF" w:rsidRDefault="00B243EF" w:rsidP="00B243EF">
      <w:pPr>
        <w:suppressAutoHyphens/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B243EF" w:rsidRPr="00B243EF" w:rsidRDefault="00B243EF" w:rsidP="00B243E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3EF" w:rsidRPr="00B243EF" w:rsidRDefault="00B243EF" w:rsidP="00B243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243E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Принято </w:t>
      </w:r>
    </w:p>
    <w:p w:rsidR="00B243EF" w:rsidRPr="00B243EF" w:rsidRDefault="00B243EF" w:rsidP="00B243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243E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Советом депутатов муниципального образования </w:t>
      </w:r>
    </w:p>
    <w:p w:rsidR="00B243EF" w:rsidRPr="00B243EF" w:rsidRDefault="00B243EF" w:rsidP="00B243EF">
      <w:pPr>
        <w:tabs>
          <w:tab w:val="left" w:pos="73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243E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sz w:val="24"/>
          <w:szCs w:val="20"/>
          <w:lang w:eastAsia="ar-SA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район                                                      30 мая 2024 года</w:t>
      </w:r>
    </w:p>
    <w:p w:rsidR="00B243EF" w:rsidRPr="00B243EF" w:rsidRDefault="00B243EF" w:rsidP="00B243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243EF">
        <w:rPr>
          <w:rFonts w:ascii="Times New Roman" w:eastAsia="Times New Roman" w:hAnsi="Times New Roman" w:cs="Times New Roman"/>
          <w:sz w:val="24"/>
          <w:szCs w:val="20"/>
          <w:lang w:eastAsia="ar-SA"/>
        </w:rPr>
        <w:t>Удмуртской Республики» первого созыва</w:t>
      </w:r>
    </w:p>
    <w:p w:rsidR="00B243EF" w:rsidRPr="00B243EF" w:rsidRDefault="00B243EF" w:rsidP="00B243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B243EF" w:rsidRPr="00B243EF" w:rsidRDefault="00B243EF" w:rsidP="00B243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gramStart"/>
      <w:r w:rsidRPr="00B243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Руководствуясь </w:t>
      </w:r>
      <w:r w:rsidRPr="00B243E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Федеральным законом от 2 марта 2007 года № 25-ФЗ «О муниципальной службе в Российской Федерации», Законом</w:t>
      </w:r>
      <w:r w:rsidRPr="00B243E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B243E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Удмуртской Республики от 20 марта 2008 года № 10-РЗ «О муниципальной службе в Удмуртской Республике»</w:t>
      </w:r>
      <w:r w:rsidRPr="00B243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hyperlink r:id="rId14" w:history="1">
        <w:r w:rsidRPr="00B243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постановлением</w:t>
        </w:r>
      </w:hyperlink>
      <w:r w:rsidRPr="00B243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Правительства Удмуртской Республики от 8 мая 2024 года № 242 «О внесении изменений в постановление Правительства Удмуртской Республики от 10 октября 2016 года № 437 «О формировании расходов на оплату труда</w:t>
      </w:r>
      <w:proofErr w:type="gramEnd"/>
      <w:r w:rsidRPr="00B243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B243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депутатов, выборных должностных лиц местного самоуправления, осуществляющих свои полномочия на постоянной основе, муниципальных служащих, работников, занимающих должности, не являющиеся должностями муниципальной службы, а также работников органов местного самоуправления в Удмуртской Республике, осуществляющих профессиональную деятельность по профессиям рабочих, и о признании утратившими силу некоторых </w:t>
      </w:r>
      <w:hyperlink r:id="rId15" w:history="1">
        <w:r w:rsidRPr="00B243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постановлений</w:t>
        </w:r>
      </w:hyperlink>
      <w:r w:rsidRPr="00B243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Правительства Удмуртской Республики», </w:t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депутатов муниципального образования «</w:t>
      </w:r>
      <w:r w:rsidRPr="00B243EF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район Удмуртской Республики»</w:t>
      </w:r>
      <w:r w:rsidRPr="00B243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РЕШИЛ:</w:t>
      </w:r>
      <w:proofErr w:type="gramEnd"/>
    </w:p>
    <w:p w:rsidR="00B243EF" w:rsidRPr="00B243EF" w:rsidRDefault="00B243EF" w:rsidP="00B2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3EF" w:rsidRPr="00B243EF" w:rsidRDefault="00B243EF" w:rsidP="00B24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B243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1. </w:t>
      </w:r>
      <w:r w:rsidRPr="00B243EF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Внести в Положение об оплате труда муниципальных служащих органов местного самоуправления 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район Удмуртской Республики», утвержденное решением </w:t>
      </w:r>
      <w:r w:rsidRPr="00B243E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Совета депутатов </w:t>
      </w:r>
      <w:r w:rsidRPr="00B243EF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муниципального образования 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район Удмуртской Республики» </w:t>
      </w:r>
      <w:r w:rsidRPr="00B243EF">
        <w:rPr>
          <w:rFonts w:ascii="Times New Roman" w:eastAsia="Times New Roman" w:hAnsi="Times New Roman" w:cs="Times New Roman"/>
          <w:sz w:val="24"/>
          <w:szCs w:val="20"/>
          <w:lang w:eastAsia="ar-SA"/>
        </w:rPr>
        <w:t>от 02.12.2021 № 78 (</w:t>
      </w:r>
      <w:r w:rsidRPr="00B243EF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редакции решении от 21.12.2022 № 267, 31.01.2024     № 357),</w:t>
      </w:r>
      <w:r w:rsidRPr="00B243E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B243EF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следующие изменения:  </w:t>
      </w:r>
    </w:p>
    <w:p w:rsidR="00B243EF" w:rsidRPr="00B243EF" w:rsidRDefault="00B243EF" w:rsidP="00B243EF">
      <w:pPr>
        <w:suppressAutoHyphens/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B243EF" w:rsidRPr="00B243EF" w:rsidRDefault="00B243EF" w:rsidP="00B243E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B243EF">
        <w:rPr>
          <w:rFonts w:ascii="Times New Roman" w:eastAsia="Times New Roman" w:hAnsi="Times New Roman" w:cs="Times New Roman"/>
          <w:sz w:val="24"/>
          <w:szCs w:val="20"/>
          <w:lang w:eastAsia="ar-SA"/>
        </w:rPr>
        <w:t>1) пункт 8 изложить в следующей редакции:</w:t>
      </w:r>
    </w:p>
    <w:p w:rsidR="00B243EF" w:rsidRPr="00B243EF" w:rsidRDefault="00B243EF" w:rsidP="00B243EF">
      <w:pPr>
        <w:shd w:val="clear" w:color="auto" w:fill="FFFFFF"/>
        <w:suppressAutoHyphens/>
        <w:spacing w:after="0" w:line="240" w:lineRule="auto"/>
        <w:ind w:left="134" w:firstLine="574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ar-SA"/>
        </w:rPr>
      </w:pPr>
      <w:r w:rsidRPr="00B243EF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ar-SA"/>
        </w:rPr>
        <w:t xml:space="preserve">«8. Должностные оклады муниципальных служащих </w:t>
      </w:r>
      <w:r w:rsidRPr="00B243EF">
        <w:rPr>
          <w:rFonts w:ascii="Times New Roman" w:eastAsia="Times New Roman" w:hAnsi="Times New Roman" w:cs="Times New Roman"/>
          <w:sz w:val="24"/>
          <w:szCs w:val="20"/>
          <w:lang w:eastAsia="ar-SA"/>
        </w:rPr>
        <w:t>с 1 мая 2024 года</w:t>
      </w:r>
      <w:r w:rsidRPr="00B243EF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ar-SA"/>
        </w:rPr>
        <w:t xml:space="preserve"> устанавливаются в </w:t>
      </w:r>
      <w:r w:rsidRPr="00B243EF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ar-SA"/>
        </w:rPr>
        <w:t xml:space="preserve">следующих размерах: </w:t>
      </w:r>
    </w:p>
    <w:p w:rsidR="00B243EF" w:rsidRPr="00B243EF" w:rsidRDefault="00B243EF" w:rsidP="00B243EF">
      <w:pPr>
        <w:shd w:val="clear" w:color="auto" w:fill="FFFFFF"/>
        <w:suppressAutoHyphens/>
        <w:spacing w:after="0" w:line="240" w:lineRule="auto"/>
        <w:ind w:left="134" w:firstLine="574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</w:p>
    <w:tbl>
      <w:tblPr>
        <w:tblW w:w="9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6078"/>
        <w:gridCol w:w="2835"/>
      </w:tblGrid>
      <w:tr w:rsidR="00B243EF" w:rsidRPr="00B243EF" w:rsidTr="00B243EF">
        <w:tc>
          <w:tcPr>
            <w:tcW w:w="9493" w:type="dxa"/>
            <w:gridSpan w:val="3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8.1. В Администрации муниципального образования муниципального округа</w:t>
            </w:r>
          </w:p>
        </w:tc>
      </w:tr>
      <w:tr w:rsidR="00B243EF" w:rsidRPr="00B243EF" w:rsidTr="00B243EF">
        <w:tc>
          <w:tcPr>
            <w:tcW w:w="580" w:type="dxa"/>
          </w:tcPr>
          <w:p w:rsidR="00B243EF" w:rsidRPr="00B243EF" w:rsidRDefault="00B243EF" w:rsidP="00B243E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078" w:type="dxa"/>
          </w:tcPr>
          <w:p w:rsidR="00B243EF" w:rsidRPr="00B243EF" w:rsidRDefault="00B243EF" w:rsidP="00B24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 xml:space="preserve">Первый заместитель главы Администрации муниципального района </w:t>
            </w: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 численностью постоянного населения до 20000 человек включительно)</w:t>
            </w:r>
          </w:p>
        </w:tc>
        <w:tc>
          <w:tcPr>
            <w:tcW w:w="2835" w:type="dxa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14700</w:t>
            </w:r>
          </w:p>
        </w:tc>
      </w:tr>
      <w:tr w:rsidR="00B243EF" w:rsidRPr="00B243EF" w:rsidTr="00B243EF">
        <w:tc>
          <w:tcPr>
            <w:tcW w:w="580" w:type="dxa"/>
          </w:tcPr>
          <w:p w:rsidR="00B243EF" w:rsidRPr="00B243EF" w:rsidRDefault="00B243EF" w:rsidP="00B243E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078" w:type="dxa"/>
          </w:tcPr>
          <w:p w:rsidR="00B243EF" w:rsidRPr="00B243EF" w:rsidRDefault="00B243EF" w:rsidP="00B24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 xml:space="preserve">Заместитель главы Администрации муниципального района </w:t>
            </w:r>
          </w:p>
          <w:p w:rsidR="00B243EF" w:rsidRPr="00B243EF" w:rsidRDefault="00B243EF" w:rsidP="00B24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 численностью постоянного населения до 20000 человек включительно)</w:t>
            </w:r>
          </w:p>
        </w:tc>
        <w:tc>
          <w:tcPr>
            <w:tcW w:w="2835" w:type="dxa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14360</w:t>
            </w:r>
          </w:p>
        </w:tc>
      </w:tr>
      <w:tr w:rsidR="00B243EF" w:rsidRPr="00B243EF" w:rsidTr="00B243EF">
        <w:tc>
          <w:tcPr>
            <w:tcW w:w="580" w:type="dxa"/>
          </w:tcPr>
          <w:p w:rsidR="00B243EF" w:rsidRPr="00B243EF" w:rsidRDefault="00B243EF" w:rsidP="00B243E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078" w:type="dxa"/>
          </w:tcPr>
          <w:p w:rsidR="00B243EF" w:rsidRPr="00B243EF" w:rsidRDefault="00B243EF" w:rsidP="00B24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 xml:space="preserve">Руководитель Аппарата </w:t>
            </w:r>
          </w:p>
        </w:tc>
        <w:tc>
          <w:tcPr>
            <w:tcW w:w="2835" w:type="dxa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14360</w:t>
            </w:r>
          </w:p>
        </w:tc>
      </w:tr>
      <w:tr w:rsidR="00B243EF" w:rsidRPr="00B243EF" w:rsidTr="00B243EF">
        <w:tc>
          <w:tcPr>
            <w:tcW w:w="580" w:type="dxa"/>
          </w:tcPr>
          <w:p w:rsidR="00B243EF" w:rsidRPr="00B243EF" w:rsidRDefault="00B243EF" w:rsidP="00B243E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078" w:type="dxa"/>
          </w:tcPr>
          <w:p w:rsidR="00B243EF" w:rsidRPr="00B243EF" w:rsidRDefault="00B243EF" w:rsidP="00B24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  <w:t>Начальник управления, наделенного правами юридического лица</w:t>
            </w:r>
          </w:p>
        </w:tc>
        <w:tc>
          <w:tcPr>
            <w:tcW w:w="2835" w:type="dxa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12560</w:t>
            </w:r>
          </w:p>
        </w:tc>
      </w:tr>
      <w:tr w:rsidR="00B243EF" w:rsidRPr="00B243EF" w:rsidTr="00B243EF">
        <w:tc>
          <w:tcPr>
            <w:tcW w:w="580" w:type="dxa"/>
          </w:tcPr>
          <w:p w:rsidR="00B243EF" w:rsidRPr="00B243EF" w:rsidRDefault="00B243EF" w:rsidP="00B243E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078" w:type="dxa"/>
          </w:tcPr>
          <w:p w:rsidR="00B243EF" w:rsidRPr="00B243EF" w:rsidRDefault="00B243EF" w:rsidP="00B243EF">
            <w:pPr>
              <w:shd w:val="clear" w:color="auto" w:fill="FFFFFF"/>
              <w:suppressAutoHyphens/>
              <w:spacing w:after="0" w:line="278" w:lineRule="exact"/>
              <w:ind w:right="10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  <w:t xml:space="preserve">Начальник управления </w:t>
            </w:r>
          </w:p>
        </w:tc>
        <w:tc>
          <w:tcPr>
            <w:tcW w:w="2835" w:type="dxa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12330</w:t>
            </w:r>
          </w:p>
        </w:tc>
      </w:tr>
      <w:tr w:rsidR="00B243EF" w:rsidRPr="00B243EF" w:rsidTr="00B243EF">
        <w:tc>
          <w:tcPr>
            <w:tcW w:w="580" w:type="dxa"/>
          </w:tcPr>
          <w:p w:rsidR="00B243EF" w:rsidRPr="00B243EF" w:rsidRDefault="00B243EF" w:rsidP="00B243E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078" w:type="dxa"/>
          </w:tcPr>
          <w:p w:rsidR="00B243EF" w:rsidRPr="00B243EF" w:rsidRDefault="00B243EF" w:rsidP="00B243EF">
            <w:pPr>
              <w:shd w:val="clear" w:color="auto" w:fill="FFFFFF"/>
              <w:suppressAutoHyphens/>
              <w:spacing w:after="0" w:line="278" w:lineRule="exact"/>
              <w:ind w:right="10" w:hanging="19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 xml:space="preserve">Заместитель руководителя Аппарата </w:t>
            </w:r>
          </w:p>
        </w:tc>
        <w:tc>
          <w:tcPr>
            <w:tcW w:w="2835" w:type="dxa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10320</w:t>
            </w:r>
          </w:p>
        </w:tc>
      </w:tr>
      <w:tr w:rsidR="00B243EF" w:rsidRPr="00B243EF" w:rsidTr="00B243EF">
        <w:tc>
          <w:tcPr>
            <w:tcW w:w="580" w:type="dxa"/>
          </w:tcPr>
          <w:p w:rsidR="00B243EF" w:rsidRPr="00B243EF" w:rsidRDefault="00B243EF" w:rsidP="00B243E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078" w:type="dxa"/>
          </w:tcPr>
          <w:p w:rsidR="00B243EF" w:rsidRPr="00B243EF" w:rsidRDefault="00B243EF" w:rsidP="00B243EF">
            <w:pPr>
              <w:shd w:val="clear" w:color="auto" w:fill="FFFFFF"/>
              <w:suppressAutoHyphens/>
              <w:spacing w:after="0" w:line="278" w:lineRule="exact"/>
              <w:ind w:right="10" w:hanging="19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 xml:space="preserve">Заместитель начальника управления, </w:t>
            </w:r>
            <w:r w:rsidRPr="00B243E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  <w:t>наделенного правами юридического лица</w:t>
            </w:r>
          </w:p>
        </w:tc>
        <w:tc>
          <w:tcPr>
            <w:tcW w:w="2835" w:type="dxa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11060</w:t>
            </w:r>
          </w:p>
        </w:tc>
      </w:tr>
      <w:tr w:rsidR="00B243EF" w:rsidRPr="00B243EF" w:rsidTr="00B243EF">
        <w:tc>
          <w:tcPr>
            <w:tcW w:w="580" w:type="dxa"/>
          </w:tcPr>
          <w:p w:rsidR="00B243EF" w:rsidRPr="00B243EF" w:rsidRDefault="00B243EF" w:rsidP="00B243E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078" w:type="dxa"/>
          </w:tcPr>
          <w:p w:rsidR="00B243EF" w:rsidRPr="00B243EF" w:rsidRDefault="00B243EF" w:rsidP="00B243EF">
            <w:pPr>
              <w:shd w:val="clear" w:color="auto" w:fill="FFFFFF"/>
              <w:suppressAutoHyphens/>
              <w:spacing w:after="0" w:line="278" w:lineRule="exact"/>
              <w:ind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 xml:space="preserve">Заместитель начальника управления </w:t>
            </w:r>
          </w:p>
        </w:tc>
        <w:tc>
          <w:tcPr>
            <w:tcW w:w="2835" w:type="dxa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10410</w:t>
            </w:r>
          </w:p>
        </w:tc>
      </w:tr>
      <w:tr w:rsidR="00B243EF" w:rsidRPr="00B243EF" w:rsidTr="00B243EF">
        <w:tc>
          <w:tcPr>
            <w:tcW w:w="580" w:type="dxa"/>
          </w:tcPr>
          <w:p w:rsidR="00B243EF" w:rsidRPr="00B243EF" w:rsidRDefault="00B243EF" w:rsidP="00B243E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078" w:type="dxa"/>
          </w:tcPr>
          <w:p w:rsidR="00B243EF" w:rsidRPr="00B243EF" w:rsidRDefault="00B243EF" w:rsidP="00B243EF">
            <w:pPr>
              <w:shd w:val="clear" w:color="auto" w:fill="FFFFFF"/>
              <w:suppressAutoHyphens/>
              <w:spacing w:after="0" w:line="278" w:lineRule="exact"/>
              <w:ind w:right="10" w:hanging="19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  <w:t>Начальник отдела, наделенного правами юридического лица</w:t>
            </w:r>
          </w:p>
        </w:tc>
        <w:tc>
          <w:tcPr>
            <w:tcW w:w="2835" w:type="dxa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10300</w:t>
            </w:r>
          </w:p>
        </w:tc>
      </w:tr>
      <w:tr w:rsidR="00B243EF" w:rsidRPr="00B243EF" w:rsidTr="00B243EF">
        <w:tc>
          <w:tcPr>
            <w:tcW w:w="580" w:type="dxa"/>
          </w:tcPr>
          <w:p w:rsidR="00B243EF" w:rsidRPr="00B243EF" w:rsidRDefault="00B243EF" w:rsidP="00B243E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078" w:type="dxa"/>
          </w:tcPr>
          <w:p w:rsidR="00B243EF" w:rsidRPr="00B243EF" w:rsidRDefault="00B243EF" w:rsidP="00B243EF">
            <w:pPr>
              <w:shd w:val="clear" w:color="auto" w:fill="FFFFFF"/>
              <w:suppressAutoHyphens/>
              <w:spacing w:after="0" w:line="274" w:lineRule="exact"/>
              <w:ind w:right="19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 xml:space="preserve">Начальник отдела </w:t>
            </w:r>
          </w:p>
        </w:tc>
        <w:tc>
          <w:tcPr>
            <w:tcW w:w="2835" w:type="dxa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10200</w:t>
            </w:r>
          </w:p>
        </w:tc>
      </w:tr>
      <w:tr w:rsidR="00B243EF" w:rsidRPr="00B243EF" w:rsidTr="00B243EF">
        <w:tc>
          <w:tcPr>
            <w:tcW w:w="580" w:type="dxa"/>
          </w:tcPr>
          <w:p w:rsidR="00B243EF" w:rsidRPr="00B243EF" w:rsidRDefault="00B243EF" w:rsidP="00B243E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078" w:type="dxa"/>
          </w:tcPr>
          <w:p w:rsidR="00B243EF" w:rsidRPr="00B243EF" w:rsidRDefault="00B243EF" w:rsidP="00B243E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Начальник отдела в управлении </w:t>
            </w:r>
          </w:p>
        </w:tc>
        <w:tc>
          <w:tcPr>
            <w:tcW w:w="2835" w:type="dxa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10160</w:t>
            </w:r>
          </w:p>
        </w:tc>
      </w:tr>
      <w:tr w:rsidR="00B243EF" w:rsidRPr="00B243EF" w:rsidTr="00B243EF">
        <w:tc>
          <w:tcPr>
            <w:tcW w:w="580" w:type="dxa"/>
          </w:tcPr>
          <w:p w:rsidR="00B243EF" w:rsidRPr="00B243EF" w:rsidRDefault="00B243EF" w:rsidP="00B243E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078" w:type="dxa"/>
          </w:tcPr>
          <w:p w:rsidR="00B243EF" w:rsidRPr="00B243EF" w:rsidRDefault="00B243EF" w:rsidP="00B243EF">
            <w:pPr>
              <w:shd w:val="clear" w:color="auto" w:fill="FFFFFF"/>
              <w:suppressAutoHyphens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 xml:space="preserve">Заместитель начальника отдела </w:t>
            </w:r>
          </w:p>
        </w:tc>
        <w:tc>
          <w:tcPr>
            <w:tcW w:w="2835" w:type="dxa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9080</w:t>
            </w:r>
          </w:p>
        </w:tc>
      </w:tr>
      <w:tr w:rsidR="00B243EF" w:rsidRPr="00B243EF" w:rsidTr="00B243EF">
        <w:tc>
          <w:tcPr>
            <w:tcW w:w="580" w:type="dxa"/>
          </w:tcPr>
          <w:p w:rsidR="00B243EF" w:rsidRPr="00B243EF" w:rsidRDefault="00B243EF" w:rsidP="00B243E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078" w:type="dxa"/>
          </w:tcPr>
          <w:p w:rsidR="00B243EF" w:rsidRPr="00B243EF" w:rsidRDefault="00B243EF" w:rsidP="00B243E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Заместитель начальника отдела в управлении </w:t>
            </w:r>
          </w:p>
        </w:tc>
        <w:tc>
          <w:tcPr>
            <w:tcW w:w="2835" w:type="dxa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9080</w:t>
            </w:r>
          </w:p>
        </w:tc>
      </w:tr>
      <w:tr w:rsidR="00B243EF" w:rsidRPr="00B243EF" w:rsidTr="00B243EF">
        <w:tc>
          <w:tcPr>
            <w:tcW w:w="580" w:type="dxa"/>
          </w:tcPr>
          <w:p w:rsidR="00B243EF" w:rsidRPr="00B243EF" w:rsidRDefault="00B243EF" w:rsidP="00B243E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078" w:type="dxa"/>
          </w:tcPr>
          <w:p w:rsidR="00B243EF" w:rsidRPr="00B243EF" w:rsidRDefault="00B243EF" w:rsidP="00B243E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Начальник сектора</w:t>
            </w:r>
          </w:p>
        </w:tc>
        <w:tc>
          <w:tcPr>
            <w:tcW w:w="2835" w:type="dxa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8090</w:t>
            </w:r>
          </w:p>
        </w:tc>
      </w:tr>
      <w:tr w:rsidR="00B243EF" w:rsidRPr="00B243EF" w:rsidTr="00B243EF">
        <w:tc>
          <w:tcPr>
            <w:tcW w:w="580" w:type="dxa"/>
          </w:tcPr>
          <w:p w:rsidR="00B243EF" w:rsidRPr="00B243EF" w:rsidRDefault="00B243EF" w:rsidP="00B243E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078" w:type="dxa"/>
          </w:tcPr>
          <w:p w:rsidR="00B243EF" w:rsidRPr="00B243EF" w:rsidRDefault="00B243EF" w:rsidP="00B243E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Руководитель секретариата Главы муниципального образования</w:t>
            </w:r>
          </w:p>
        </w:tc>
        <w:tc>
          <w:tcPr>
            <w:tcW w:w="2835" w:type="dxa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9880</w:t>
            </w:r>
          </w:p>
        </w:tc>
      </w:tr>
      <w:tr w:rsidR="00B243EF" w:rsidRPr="00B243EF" w:rsidTr="00B243EF">
        <w:tc>
          <w:tcPr>
            <w:tcW w:w="580" w:type="dxa"/>
          </w:tcPr>
          <w:p w:rsidR="00B243EF" w:rsidRPr="00B243EF" w:rsidRDefault="00B243EF" w:rsidP="00B243E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078" w:type="dxa"/>
          </w:tcPr>
          <w:p w:rsidR="00B243EF" w:rsidRPr="00B243EF" w:rsidRDefault="00B243EF" w:rsidP="00B243E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Помощник Главы муниципального образования</w:t>
            </w:r>
          </w:p>
        </w:tc>
        <w:tc>
          <w:tcPr>
            <w:tcW w:w="2835" w:type="dxa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10190</w:t>
            </w:r>
          </w:p>
        </w:tc>
      </w:tr>
      <w:tr w:rsidR="00B243EF" w:rsidRPr="00B243EF" w:rsidTr="00B243EF">
        <w:tc>
          <w:tcPr>
            <w:tcW w:w="580" w:type="dxa"/>
          </w:tcPr>
          <w:p w:rsidR="00B243EF" w:rsidRPr="00B243EF" w:rsidRDefault="00B243EF" w:rsidP="00B243E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078" w:type="dxa"/>
          </w:tcPr>
          <w:p w:rsidR="00B243EF" w:rsidRPr="00B243EF" w:rsidRDefault="00B243EF" w:rsidP="00B243E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Референт Главы муниципального образования</w:t>
            </w:r>
          </w:p>
        </w:tc>
        <w:tc>
          <w:tcPr>
            <w:tcW w:w="2835" w:type="dxa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7980</w:t>
            </w:r>
          </w:p>
        </w:tc>
      </w:tr>
      <w:tr w:rsidR="00B243EF" w:rsidRPr="00B243EF" w:rsidTr="00B243EF">
        <w:tc>
          <w:tcPr>
            <w:tcW w:w="580" w:type="dxa"/>
          </w:tcPr>
          <w:p w:rsidR="00B243EF" w:rsidRPr="00B243EF" w:rsidRDefault="00B243EF" w:rsidP="00B243E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078" w:type="dxa"/>
          </w:tcPr>
          <w:p w:rsidR="00B243EF" w:rsidRPr="00B243EF" w:rsidRDefault="00B243EF" w:rsidP="00B243EF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Консультант</w:t>
            </w:r>
          </w:p>
        </w:tc>
        <w:tc>
          <w:tcPr>
            <w:tcW w:w="2835" w:type="dxa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7900</w:t>
            </w:r>
          </w:p>
        </w:tc>
      </w:tr>
      <w:tr w:rsidR="00B243EF" w:rsidRPr="00B243EF" w:rsidTr="00B243EF">
        <w:tc>
          <w:tcPr>
            <w:tcW w:w="580" w:type="dxa"/>
          </w:tcPr>
          <w:p w:rsidR="00B243EF" w:rsidRPr="00B243EF" w:rsidRDefault="00B243EF" w:rsidP="00B243E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078" w:type="dxa"/>
          </w:tcPr>
          <w:p w:rsidR="00B243EF" w:rsidRPr="00B243EF" w:rsidRDefault="00B243EF" w:rsidP="00B243EF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Главный специалист-эксперт</w:t>
            </w:r>
          </w:p>
        </w:tc>
        <w:tc>
          <w:tcPr>
            <w:tcW w:w="2835" w:type="dxa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7890</w:t>
            </w:r>
          </w:p>
        </w:tc>
      </w:tr>
      <w:tr w:rsidR="00B243EF" w:rsidRPr="00B243EF" w:rsidTr="00B243EF">
        <w:tc>
          <w:tcPr>
            <w:tcW w:w="580" w:type="dxa"/>
          </w:tcPr>
          <w:p w:rsidR="00B243EF" w:rsidRPr="00B243EF" w:rsidRDefault="00B243EF" w:rsidP="00B243E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078" w:type="dxa"/>
          </w:tcPr>
          <w:p w:rsidR="00B243EF" w:rsidRPr="00B243EF" w:rsidRDefault="00B243EF" w:rsidP="00B243EF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Ведущий специалист-эксперт</w:t>
            </w:r>
          </w:p>
        </w:tc>
        <w:tc>
          <w:tcPr>
            <w:tcW w:w="2835" w:type="dxa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7290</w:t>
            </w:r>
          </w:p>
        </w:tc>
      </w:tr>
      <w:tr w:rsidR="00B243EF" w:rsidRPr="00B243EF" w:rsidTr="00B243EF">
        <w:tc>
          <w:tcPr>
            <w:tcW w:w="580" w:type="dxa"/>
          </w:tcPr>
          <w:p w:rsidR="00B243EF" w:rsidRPr="00B243EF" w:rsidRDefault="00B243EF" w:rsidP="00B243E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078" w:type="dxa"/>
          </w:tcPr>
          <w:p w:rsidR="00B243EF" w:rsidRPr="00B243EF" w:rsidRDefault="00B243EF" w:rsidP="00B243EF">
            <w:pPr>
              <w:shd w:val="clear" w:color="auto" w:fill="FFFFFF"/>
              <w:suppressAutoHyphens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Специалист-эксперт</w:t>
            </w:r>
          </w:p>
        </w:tc>
        <w:tc>
          <w:tcPr>
            <w:tcW w:w="2835" w:type="dxa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6720</w:t>
            </w:r>
          </w:p>
        </w:tc>
      </w:tr>
      <w:tr w:rsidR="00B243EF" w:rsidRPr="00B243EF" w:rsidTr="00B243EF">
        <w:tc>
          <w:tcPr>
            <w:tcW w:w="580" w:type="dxa"/>
          </w:tcPr>
          <w:p w:rsidR="00B243EF" w:rsidRPr="00B243EF" w:rsidRDefault="00B243EF" w:rsidP="00B243E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078" w:type="dxa"/>
          </w:tcPr>
          <w:p w:rsidR="00B243EF" w:rsidRPr="00B243EF" w:rsidRDefault="00B243EF" w:rsidP="00B243EF">
            <w:pPr>
              <w:shd w:val="clear" w:color="auto" w:fill="FFFFFF"/>
              <w:suppressAutoHyphens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Старший специалист</w:t>
            </w:r>
          </w:p>
        </w:tc>
        <w:tc>
          <w:tcPr>
            <w:tcW w:w="2835" w:type="dxa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6150</w:t>
            </w:r>
          </w:p>
        </w:tc>
      </w:tr>
      <w:tr w:rsidR="00B243EF" w:rsidRPr="00B243EF" w:rsidTr="00B243EF">
        <w:tc>
          <w:tcPr>
            <w:tcW w:w="580" w:type="dxa"/>
          </w:tcPr>
          <w:p w:rsidR="00B243EF" w:rsidRPr="00B243EF" w:rsidRDefault="00B243EF" w:rsidP="00B243E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078" w:type="dxa"/>
          </w:tcPr>
          <w:p w:rsidR="00B243EF" w:rsidRPr="00B243EF" w:rsidRDefault="00B243EF" w:rsidP="00B243EF">
            <w:pPr>
              <w:shd w:val="clear" w:color="auto" w:fill="FFFFFF"/>
              <w:suppressAutoHyphens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Специалист 1 категории</w:t>
            </w:r>
          </w:p>
        </w:tc>
        <w:tc>
          <w:tcPr>
            <w:tcW w:w="2835" w:type="dxa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5580</w:t>
            </w:r>
          </w:p>
        </w:tc>
      </w:tr>
      <w:tr w:rsidR="00B243EF" w:rsidRPr="00B243EF" w:rsidTr="00B243EF">
        <w:tc>
          <w:tcPr>
            <w:tcW w:w="580" w:type="dxa"/>
          </w:tcPr>
          <w:p w:rsidR="00B243EF" w:rsidRPr="00B243EF" w:rsidRDefault="00B243EF" w:rsidP="00B243E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078" w:type="dxa"/>
          </w:tcPr>
          <w:p w:rsidR="00B243EF" w:rsidRPr="00B243EF" w:rsidRDefault="00B243EF" w:rsidP="00B243EF">
            <w:pPr>
              <w:shd w:val="clear" w:color="auto" w:fill="FFFFFF"/>
              <w:suppressAutoHyphens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Специалист 2 категории</w:t>
            </w:r>
          </w:p>
        </w:tc>
        <w:tc>
          <w:tcPr>
            <w:tcW w:w="2835" w:type="dxa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5450</w:t>
            </w:r>
          </w:p>
        </w:tc>
      </w:tr>
      <w:tr w:rsidR="00B243EF" w:rsidRPr="00B243EF" w:rsidTr="00B243EF">
        <w:tc>
          <w:tcPr>
            <w:tcW w:w="580" w:type="dxa"/>
          </w:tcPr>
          <w:p w:rsidR="00B243EF" w:rsidRPr="00B243EF" w:rsidRDefault="00B243EF" w:rsidP="00B243E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078" w:type="dxa"/>
          </w:tcPr>
          <w:p w:rsidR="00B243EF" w:rsidRPr="00B243EF" w:rsidRDefault="00B243EF" w:rsidP="00B243EF">
            <w:pPr>
              <w:shd w:val="clear" w:color="auto" w:fill="FFFFFF"/>
              <w:suppressAutoHyphens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Специалист</w:t>
            </w:r>
          </w:p>
        </w:tc>
        <w:tc>
          <w:tcPr>
            <w:tcW w:w="2835" w:type="dxa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5300</w:t>
            </w:r>
          </w:p>
        </w:tc>
      </w:tr>
      <w:tr w:rsidR="00B243EF" w:rsidRPr="00B243EF" w:rsidTr="00B243EF">
        <w:tc>
          <w:tcPr>
            <w:tcW w:w="9493" w:type="dxa"/>
            <w:gridSpan w:val="3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 xml:space="preserve">8.2. В </w:t>
            </w:r>
            <w:r w:rsidRPr="00B243E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  <w:t xml:space="preserve">контрольно-счётном </w:t>
            </w:r>
            <w:r w:rsidRPr="00B243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органе муниципального образования муниципального района</w:t>
            </w:r>
          </w:p>
        </w:tc>
      </w:tr>
      <w:tr w:rsidR="00B243EF" w:rsidRPr="00B243EF" w:rsidTr="00B243EF">
        <w:tc>
          <w:tcPr>
            <w:tcW w:w="580" w:type="dxa"/>
          </w:tcPr>
          <w:p w:rsidR="00B243EF" w:rsidRPr="00B243EF" w:rsidRDefault="00B243EF" w:rsidP="00B243E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078" w:type="dxa"/>
          </w:tcPr>
          <w:p w:rsidR="00B243EF" w:rsidRPr="00B243EF" w:rsidRDefault="00B243EF" w:rsidP="00B243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в аппарате</w:t>
            </w:r>
          </w:p>
        </w:tc>
        <w:tc>
          <w:tcPr>
            <w:tcW w:w="2835" w:type="dxa"/>
          </w:tcPr>
          <w:p w:rsidR="00B243EF" w:rsidRPr="00B243EF" w:rsidRDefault="00B243EF" w:rsidP="00B24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</w:t>
            </w:r>
          </w:p>
        </w:tc>
      </w:tr>
      <w:tr w:rsidR="00B243EF" w:rsidRPr="00B243EF" w:rsidTr="00B243EF">
        <w:tc>
          <w:tcPr>
            <w:tcW w:w="580" w:type="dxa"/>
          </w:tcPr>
          <w:p w:rsidR="00B243EF" w:rsidRPr="00B243EF" w:rsidRDefault="00B243EF" w:rsidP="00B243E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078" w:type="dxa"/>
          </w:tcPr>
          <w:p w:rsidR="00B243EF" w:rsidRPr="00B243EF" w:rsidRDefault="00B243EF" w:rsidP="00B243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 в аппарате</w:t>
            </w:r>
          </w:p>
        </w:tc>
        <w:tc>
          <w:tcPr>
            <w:tcW w:w="2835" w:type="dxa"/>
          </w:tcPr>
          <w:p w:rsidR="00B243EF" w:rsidRPr="00B243EF" w:rsidRDefault="00B243EF" w:rsidP="00B243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8090</w:t>
            </w:r>
          </w:p>
          <w:p w:rsidR="00B243EF" w:rsidRPr="00B243EF" w:rsidRDefault="00B243EF" w:rsidP="00B24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  <w:tr w:rsidR="00B243EF" w:rsidRPr="00B243EF" w:rsidTr="00B243EF">
        <w:tc>
          <w:tcPr>
            <w:tcW w:w="580" w:type="dxa"/>
          </w:tcPr>
          <w:p w:rsidR="00B243EF" w:rsidRPr="00B243EF" w:rsidRDefault="00B243EF" w:rsidP="00B243E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078" w:type="dxa"/>
          </w:tcPr>
          <w:p w:rsidR="00B243EF" w:rsidRPr="00B243EF" w:rsidRDefault="00B243EF" w:rsidP="00B243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инспектор в аппарате</w:t>
            </w:r>
          </w:p>
        </w:tc>
        <w:tc>
          <w:tcPr>
            <w:tcW w:w="2835" w:type="dxa"/>
          </w:tcPr>
          <w:p w:rsidR="00B243EF" w:rsidRPr="00B243EF" w:rsidRDefault="00B243EF" w:rsidP="00B24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</w:t>
            </w:r>
          </w:p>
        </w:tc>
      </w:tr>
      <w:tr w:rsidR="00B243EF" w:rsidRPr="00B243EF" w:rsidTr="00B243EF">
        <w:tc>
          <w:tcPr>
            <w:tcW w:w="580" w:type="dxa"/>
          </w:tcPr>
          <w:p w:rsidR="00B243EF" w:rsidRPr="00B243EF" w:rsidRDefault="00B243EF" w:rsidP="00B243E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078" w:type="dxa"/>
          </w:tcPr>
          <w:p w:rsidR="00B243EF" w:rsidRPr="00B243EF" w:rsidRDefault="00B243EF" w:rsidP="00B243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инспектор в аппарате</w:t>
            </w:r>
          </w:p>
        </w:tc>
        <w:tc>
          <w:tcPr>
            <w:tcW w:w="2835" w:type="dxa"/>
          </w:tcPr>
          <w:p w:rsidR="00B243EF" w:rsidRPr="00B243EF" w:rsidRDefault="00B243EF" w:rsidP="00B24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</w:t>
            </w:r>
          </w:p>
        </w:tc>
      </w:tr>
      <w:tr w:rsidR="00B243EF" w:rsidRPr="00B243EF" w:rsidTr="00B243EF">
        <w:tc>
          <w:tcPr>
            <w:tcW w:w="580" w:type="dxa"/>
          </w:tcPr>
          <w:p w:rsidR="00B243EF" w:rsidRPr="00B243EF" w:rsidRDefault="00B243EF" w:rsidP="00B243E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078" w:type="dxa"/>
          </w:tcPr>
          <w:p w:rsidR="00B243EF" w:rsidRPr="00B243EF" w:rsidRDefault="00B243EF" w:rsidP="00B243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в аппарате</w:t>
            </w:r>
          </w:p>
        </w:tc>
        <w:tc>
          <w:tcPr>
            <w:tcW w:w="2835" w:type="dxa"/>
          </w:tcPr>
          <w:p w:rsidR="00B243EF" w:rsidRPr="00B243EF" w:rsidRDefault="00B243EF" w:rsidP="00B24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7630</w:t>
            </w:r>
          </w:p>
        </w:tc>
      </w:tr>
      <w:tr w:rsidR="00B243EF" w:rsidRPr="00B243EF" w:rsidTr="00B243EF">
        <w:tc>
          <w:tcPr>
            <w:tcW w:w="580" w:type="dxa"/>
          </w:tcPr>
          <w:p w:rsidR="00B243EF" w:rsidRPr="00B243EF" w:rsidRDefault="00B243EF" w:rsidP="00B243E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078" w:type="dxa"/>
          </w:tcPr>
          <w:p w:rsidR="00B243EF" w:rsidRPr="00B243EF" w:rsidRDefault="00B243EF" w:rsidP="00B243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в аппарате</w:t>
            </w:r>
          </w:p>
        </w:tc>
        <w:tc>
          <w:tcPr>
            <w:tcW w:w="2835" w:type="dxa"/>
          </w:tcPr>
          <w:p w:rsidR="00B243EF" w:rsidRPr="00B243EF" w:rsidRDefault="00B243EF" w:rsidP="00B24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7290</w:t>
            </w:r>
          </w:p>
        </w:tc>
      </w:tr>
      <w:tr w:rsidR="00B243EF" w:rsidRPr="00B243EF" w:rsidTr="00B243EF">
        <w:tc>
          <w:tcPr>
            <w:tcW w:w="580" w:type="dxa"/>
          </w:tcPr>
          <w:p w:rsidR="00B243EF" w:rsidRPr="00B243EF" w:rsidRDefault="00B243EF" w:rsidP="00B243E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078" w:type="dxa"/>
          </w:tcPr>
          <w:p w:rsidR="00B243EF" w:rsidRPr="00B243EF" w:rsidRDefault="00B243EF" w:rsidP="00B243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 в аппарате</w:t>
            </w:r>
          </w:p>
        </w:tc>
        <w:tc>
          <w:tcPr>
            <w:tcW w:w="2835" w:type="dxa"/>
          </w:tcPr>
          <w:p w:rsidR="00B243EF" w:rsidRPr="00B243EF" w:rsidRDefault="00B243EF" w:rsidP="00B24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6720</w:t>
            </w:r>
          </w:p>
        </w:tc>
      </w:tr>
      <w:tr w:rsidR="00B243EF" w:rsidRPr="00B243EF" w:rsidTr="00B243EF">
        <w:tc>
          <w:tcPr>
            <w:tcW w:w="580" w:type="dxa"/>
          </w:tcPr>
          <w:p w:rsidR="00B243EF" w:rsidRPr="00B243EF" w:rsidRDefault="00B243EF" w:rsidP="00B243E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078" w:type="dxa"/>
          </w:tcPr>
          <w:p w:rsidR="00B243EF" w:rsidRPr="00B243EF" w:rsidRDefault="00B243EF" w:rsidP="00B243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в аппарате</w:t>
            </w:r>
          </w:p>
        </w:tc>
        <w:tc>
          <w:tcPr>
            <w:tcW w:w="2835" w:type="dxa"/>
          </w:tcPr>
          <w:p w:rsidR="00B243EF" w:rsidRPr="00B243EF" w:rsidRDefault="00B243EF" w:rsidP="00B24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</w:t>
            </w:r>
          </w:p>
        </w:tc>
      </w:tr>
    </w:tbl>
    <w:p w:rsidR="00B243EF" w:rsidRPr="00B243EF" w:rsidRDefault="00B243EF" w:rsidP="00B243E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243EF">
        <w:rPr>
          <w:rFonts w:ascii="Times New Roman" w:eastAsia="Times New Roman" w:hAnsi="Times New Roman" w:cs="Times New Roman"/>
          <w:sz w:val="24"/>
          <w:szCs w:val="20"/>
          <w:lang w:eastAsia="ar-SA"/>
        </w:rPr>
        <w:t>»;</w:t>
      </w:r>
    </w:p>
    <w:p w:rsidR="00B243EF" w:rsidRPr="00B243EF" w:rsidRDefault="00B243EF" w:rsidP="00B243E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B243EF">
        <w:rPr>
          <w:rFonts w:ascii="Times New Roman" w:eastAsia="Times New Roman" w:hAnsi="Times New Roman" w:cs="Times New Roman"/>
          <w:sz w:val="24"/>
          <w:szCs w:val="20"/>
          <w:lang w:eastAsia="ar-SA"/>
        </w:rPr>
        <w:t>2) пункт 25 изложить в следующей редакции:</w:t>
      </w:r>
    </w:p>
    <w:p w:rsidR="00B243EF" w:rsidRPr="00B243EF" w:rsidRDefault="00B243EF" w:rsidP="00B243E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Times New Roman"/>
          <w:sz w:val="24"/>
          <w:szCs w:val="20"/>
          <w:lang w:eastAsia="ar-SA"/>
        </w:rPr>
        <w:t>«</w:t>
      </w:r>
      <w:r w:rsidRPr="00B243EF">
        <w:rPr>
          <w:rFonts w:ascii="Times New Roman" w:eastAsia="Times New Roman" w:hAnsi="Times New Roman" w:cs="Times New Roman"/>
          <w:sz w:val="24"/>
          <w:szCs w:val="24"/>
          <w:lang w:eastAsia="ar-SA"/>
        </w:rPr>
        <w:t>25. Муниципальным служащим, которым в установленном порядке присвоен классный чин, выплачивается ежемесячная надбавка к должностному окладу за классный чин за фактически отработанное время с 1 мая 2024 года в следующих размерах:</w:t>
      </w:r>
    </w:p>
    <w:p w:rsidR="00B243EF" w:rsidRPr="00B243EF" w:rsidRDefault="00B243EF" w:rsidP="00B243E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118"/>
      </w:tblGrid>
      <w:tr w:rsidR="00B243EF" w:rsidRPr="00B243EF" w:rsidTr="00B243E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классного чина </w:t>
            </w:r>
          </w:p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3EF" w:rsidRPr="00B243EF" w:rsidRDefault="00B243EF" w:rsidP="00B2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надбавки (руб.)</w:t>
            </w:r>
          </w:p>
        </w:tc>
      </w:tr>
      <w:tr w:rsidR="00B243EF" w:rsidRPr="00B243EF" w:rsidTr="00B243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  <w:vAlign w:val="center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Действительный муниципальный советник 1 класса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5200</w:t>
            </w:r>
          </w:p>
        </w:tc>
      </w:tr>
      <w:tr w:rsidR="00B243EF" w:rsidRPr="00B243EF" w:rsidTr="00B243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  <w:vAlign w:val="center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Действительный муниципальный советник 2 класса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4950</w:t>
            </w:r>
          </w:p>
        </w:tc>
      </w:tr>
      <w:tr w:rsidR="00B243EF" w:rsidRPr="00B243EF" w:rsidTr="00B243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  <w:vAlign w:val="center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Действительный муниципальный советник 3 класса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4640</w:t>
            </w:r>
          </w:p>
        </w:tc>
      </w:tr>
      <w:tr w:rsidR="00B243EF" w:rsidRPr="00B243EF" w:rsidTr="00B243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  <w:vAlign w:val="center"/>
          </w:tcPr>
          <w:p w:rsidR="00B243EF" w:rsidRPr="00B243EF" w:rsidRDefault="00B243EF" w:rsidP="00B24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 советник 1 класса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4410</w:t>
            </w:r>
          </w:p>
        </w:tc>
      </w:tr>
      <w:tr w:rsidR="00B243EF" w:rsidRPr="00B243EF" w:rsidTr="00B243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  <w:vAlign w:val="center"/>
          </w:tcPr>
          <w:p w:rsidR="00B243EF" w:rsidRPr="00B243EF" w:rsidRDefault="00B243EF" w:rsidP="00B24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 советник 2 класса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4100</w:t>
            </w:r>
          </w:p>
        </w:tc>
      </w:tr>
      <w:tr w:rsidR="00B243EF" w:rsidRPr="00B243EF" w:rsidTr="00B243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  <w:vAlign w:val="center"/>
          </w:tcPr>
          <w:p w:rsidR="00B243EF" w:rsidRPr="00B243EF" w:rsidRDefault="00B243EF" w:rsidP="00B24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Муниципальный советник 3 класса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3810</w:t>
            </w:r>
          </w:p>
        </w:tc>
      </w:tr>
      <w:tr w:rsidR="00B243EF" w:rsidRPr="00B243EF" w:rsidTr="00B243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  <w:vAlign w:val="center"/>
          </w:tcPr>
          <w:p w:rsidR="00B243EF" w:rsidRPr="00B243EF" w:rsidRDefault="00B243EF" w:rsidP="00B24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Советник муниципальной службы 1 класса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3490</w:t>
            </w:r>
          </w:p>
        </w:tc>
      </w:tr>
      <w:tr w:rsidR="00B243EF" w:rsidRPr="00B243EF" w:rsidTr="00B243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  <w:vAlign w:val="center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Советник муниципальной службы 2 класса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3190</w:t>
            </w:r>
          </w:p>
        </w:tc>
      </w:tr>
      <w:tr w:rsidR="00B243EF" w:rsidRPr="00B243EF" w:rsidTr="00B243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  <w:vAlign w:val="center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Советник муниципальной службы 3 класса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2910</w:t>
            </w:r>
          </w:p>
        </w:tc>
      </w:tr>
      <w:tr w:rsidR="00B243EF" w:rsidRPr="00B243EF" w:rsidTr="00B243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  <w:vAlign w:val="center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Референт муниципальной службы 1 класса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2820</w:t>
            </w:r>
          </w:p>
        </w:tc>
      </w:tr>
      <w:tr w:rsidR="00B243EF" w:rsidRPr="00B243EF" w:rsidTr="00B243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  <w:vAlign w:val="center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Референт муниципальной службы 2 класса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2390</w:t>
            </w:r>
          </w:p>
        </w:tc>
      </w:tr>
      <w:tr w:rsidR="00B243EF" w:rsidRPr="00B243EF" w:rsidTr="00B243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  <w:vAlign w:val="center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Референт муниципальной службы 3 класса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2220</w:t>
            </w:r>
          </w:p>
        </w:tc>
      </w:tr>
      <w:tr w:rsidR="00B243EF" w:rsidRPr="00B243EF" w:rsidTr="00B243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  <w:vAlign w:val="center"/>
          </w:tcPr>
          <w:p w:rsidR="00B243EF" w:rsidRPr="00B243EF" w:rsidRDefault="00B243EF" w:rsidP="00B24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Секретарь муниципальной службы 1 класса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1920</w:t>
            </w:r>
          </w:p>
        </w:tc>
      </w:tr>
      <w:tr w:rsidR="00B243EF" w:rsidRPr="00B243EF" w:rsidTr="00B243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  <w:vAlign w:val="center"/>
          </w:tcPr>
          <w:p w:rsidR="00B243EF" w:rsidRPr="00B243EF" w:rsidRDefault="00B243EF" w:rsidP="00B24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Секретарь муниципальной службы 2 класса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1770</w:t>
            </w:r>
          </w:p>
        </w:tc>
      </w:tr>
      <w:tr w:rsidR="00B243EF" w:rsidRPr="00B243EF" w:rsidTr="00B243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  <w:vAlign w:val="center"/>
          </w:tcPr>
          <w:p w:rsidR="00B243EF" w:rsidRPr="00B243EF" w:rsidRDefault="00B243EF" w:rsidP="00B24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Секретарь муниципальной службы 3 класса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243EF" w:rsidRPr="00B243EF" w:rsidRDefault="00B243EF" w:rsidP="00B24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3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1460</w:t>
            </w:r>
          </w:p>
        </w:tc>
      </w:tr>
    </w:tbl>
    <w:p w:rsidR="00B243EF" w:rsidRPr="00B243EF" w:rsidRDefault="00B243EF" w:rsidP="00B243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243E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».</w:t>
      </w:r>
    </w:p>
    <w:p w:rsidR="00B243EF" w:rsidRPr="00B243EF" w:rsidRDefault="00B243EF" w:rsidP="00B243E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B243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в подпункте 6 пункта 40 раздела </w:t>
      </w:r>
      <w:r w:rsidRPr="00B243E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B243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«Фонд оплаты труда» цифру «3» заменить цифрой «6».</w:t>
      </w:r>
    </w:p>
    <w:p w:rsidR="00B243EF" w:rsidRPr="00B243EF" w:rsidRDefault="00B243EF" w:rsidP="00B243E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B243EF" w:rsidRPr="00B243EF" w:rsidRDefault="00B243EF" w:rsidP="00B243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3EF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2.</w:t>
      </w:r>
      <w:r w:rsidRPr="00B243E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Настоящее решение вступает в силу со дня принятия и распространяется на правоотношения, возникшие с 1 мая 2024 года.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43EF" w:rsidRPr="00B243EF" w:rsidRDefault="00B243EF" w:rsidP="00B243E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3EF" w:rsidRPr="00B243EF" w:rsidRDefault="00B243EF" w:rsidP="00B243E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3EF" w:rsidRPr="00B243EF" w:rsidRDefault="00B243EF" w:rsidP="00B243E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3EF" w:rsidRPr="00B243EF" w:rsidRDefault="00B243EF" w:rsidP="00B243E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3EF" w:rsidRPr="00B243EF" w:rsidRDefault="00B243EF" w:rsidP="00B243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243EF" w:rsidRPr="00B243EF" w:rsidRDefault="00B243EF" w:rsidP="00B243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243E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Глава муниципального образования                                                         Г.А. Аверкиева</w:t>
      </w:r>
    </w:p>
    <w:p w:rsidR="00B243EF" w:rsidRPr="00B243EF" w:rsidRDefault="00B243EF" w:rsidP="00B243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B243EF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район</w:t>
      </w:r>
    </w:p>
    <w:p w:rsidR="00B243EF" w:rsidRPr="00B243EF" w:rsidRDefault="00B243EF" w:rsidP="00B243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243EF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Удмуртской Республики»</w:t>
      </w:r>
      <w:r w:rsidRPr="00B243E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B243E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B243E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B243E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B243E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 xml:space="preserve"> </w:t>
      </w:r>
    </w:p>
    <w:p w:rsidR="00B243EF" w:rsidRPr="00B243EF" w:rsidRDefault="00B243EF" w:rsidP="00B243EF">
      <w:pPr>
        <w:suppressAutoHyphens/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243EF" w:rsidRPr="00B243EF" w:rsidRDefault="00B243EF" w:rsidP="00B243EF">
      <w:pPr>
        <w:suppressAutoHyphens/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243EF" w:rsidRPr="00B243EF" w:rsidRDefault="00B243EF" w:rsidP="00B243EF">
      <w:pPr>
        <w:suppressAutoHyphens/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243EF" w:rsidRPr="00B243EF" w:rsidRDefault="00B243EF" w:rsidP="00B243EF">
      <w:pPr>
        <w:tabs>
          <w:tab w:val="left" w:pos="8085"/>
        </w:tabs>
        <w:suppressAutoHyphens/>
        <w:spacing w:after="0" w:line="240" w:lineRule="auto"/>
        <w:ind w:right="-186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 w:rsidRPr="00B243E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Председатель Совета депутатов                                                </w:t>
      </w:r>
    </w:p>
    <w:p w:rsidR="00B243EF" w:rsidRPr="00B243EF" w:rsidRDefault="00B243EF" w:rsidP="00B243EF">
      <w:pPr>
        <w:suppressAutoHyphens/>
        <w:spacing w:after="0" w:line="240" w:lineRule="auto"/>
        <w:ind w:right="-186"/>
        <w:jc w:val="both"/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</w:pPr>
      <w:r w:rsidRPr="00B243EF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>муниципального образования</w:t>
      </w:r>
    </w:p>
    <w:p w:rsidR="00B243EF" w:rsidRPr="00B243EF" w:rsidRDefault="00B243EF" w:rsidP="00B243EF">
      <w:pPr>
        <w:tabs>
          <w:tab w:val="left" w:pos="76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B243EF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«Муниципальный округ </w:t>
      </w:r>
      <w:proofErr w:type="spellStart"/>
      <w:r w:rsidRPr="00B243EF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Глазовский</w:t>
      </w:r>
      <w:proofErr w:type="spellEnd"/>
      <w:r w:rsidRPr="00B243EF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район</w:t>
      </w:r>
      <w:r w:rsidRPr="00B243EF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ab/>
        <w:t>С. Л. Буров</w:t>
      </w:r>
    </w:p>
    <w:p w:rsidR="00B243EF" w:rsidRPr="00B243EF" w:rsidRDefault="00B243EF" w:rsidP="00B243EF">
      <w:pPr>
        <w:suppressAutoHyphens/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B243EF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Удмуртской Республики»</w:t>
      </w:r>
      <w:r w:rsidRPr="00B243EF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ab/>
      </w:r>
      <w:r w:rsidRPr="00B243EF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ab/>
      </w:r>
      <w:r w:rsidRPr="00B243EF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ab/>
      </w:r>
      <w:r w:rsidRPr="00B243EF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ab/>
      </w:r>
      <w:r w:rsidRPr="00B243EF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ab/>
      </w:r>
      <w:r w:rsidRPr="00B243EF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ab/>
      </w:r>
      <w:r w:rsidRPr="00B243EF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ab/>
      </w:r>
      <w:r w:rsidRPr="00B243EF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ab/>
      </w:r>
    </w:p>
    <w:p w:rsidR="00B243EF" w:rsidRPr="00B243EF" w:rsidRDefault="00B243EF" w:rsidP="00B243EF">
      <w:pPr>
        <w:suppressAutoHyphens/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243EF" w:rsidRPr="00B243EF" w:rsidRDefault="00B243EF" w:rsidP="00B243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243EF" w:rsidRPr="00B243EF" w:rsidRDefault="00B243EF" w:rsidP="00B243EF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</w:pPr>
      <w:r w:rsidRPr="00B243EF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>город Глазов</w:t>
      </w:r>
    </w:p>
    <w:p w:rsidR="00B243EF" w:rsidRPr="00B243EF" w:rsidRDefault="00B243EF" w:rsidP="00B243EF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</w:pPr>
      <w:r w:rsidRPr="00B243EF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 xml:space="preserve"> 30 мая 2024 года </w:t>
      </w:r>
      <w:r w:rsidRPr="00B243EF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ab/>
      </w:r>
      <w:r w:rsidRPr="00B243EF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ab/>
      </w:r>
      <w:r w:rsidRPr="00B243EF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ab/>
      </w:r>
      <w:r w:rsidRPr="00B243EF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ab/>
      </w:r>
      <w:r w:rsidRPr="00B243EF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ab/>
      </w:r>
      <w:r w:rsidRPr="00B243EF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ab/>
      </w:r>
      <w:r w:rsidRPr="00B243EF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ab/>
      </w:r>
      <w:r w:rsidRPr="00B243EF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ab/>
      </w:r>
    </w:p>
    <w:p w:rsidR="00B243EF" w:rsidRPr="00B243EF" w:rsidRDefault="00B243EF" w:rsidP="00B243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EF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>№ 376</w:t>
      </w: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15" w:rsidRDefault="00D6231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F6C">
        <w:rPr>
          <w:rFonts w:ascii="Symbol" w:eastAsia="Symbol" w:hAnsi="Symbol" w:cs="Symbo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40A17" wp14:editId="5733E43A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3EF" w:rsidRDefault="00B243EF" w:rsidP="00A12A8B">
                            <w:r>
                              <w:t>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47.15pt;margin-top:-15.35pt;width:11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" stroked="f">
                <v:textbox>
                  <w:txbxContent>
                    <w:p w:rsidR="00B243EF" w:rsidRDefault="00B243EF" w:rsidP="00A12A8B">
                      <w:r>
                        <w:t></w:t>
                      </w:r>
                    </w:p>
                  </w:txbxContent>
                </v:textbox>
              </v:shape>
            </w:pict>
          </mc:Fallback>
        </mc:AlternateContent>
      </w:r>
      <w:r w:rsidRPr="008D0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редакции: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427621, Удмуртская Республика, </w:t>
      </w:r>
      <w:proofErr w:type="spell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лазов</w:t>
      </w:r>
      <w:proofErr w:type="spell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ул.Молодой</w:t>
      </w:r>
      <w:proofErr w:type="spell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Гвардии, д.22 «а»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8 (34141) 3-05-02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Подписано в печать  </w:t>
      </w:r>
      <w:r w:rsidR="00B243E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.05.2024 года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60 экз.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Отпечатано в Совете депутатов муниципального образования 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Глазовский район Удмуртской Республики»</w:t>
      </w:r>
    </w:p>
    <w:p w:rsidR="000B01D2" w:rsidRDefault="00A12A8B" w:rsidP="00A12A8B"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427621 Удмуртская Республика, </w:t>
      </w:r>
      <w:proofErr w:type="spell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лазов</w:t>
      </w:r>
      <w:proofErr w:type="spell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ул.Молодой</w:t>
      </w:r>
      <w:proofErr w:type="spell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Гвардии, д.22 «а</w:t>
      </w:r>
    </w:p>
    <w:sectPr w:rsidR="000B01D2" w:rsidSect="00B243E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3AE4"/>
    <w:multiLevelType w:val="hybridMultilevel"/>
    <w:tmpl w:val="60808FAE"/>
    <w:lvl w:ilvl="0" w:tplc="30A6C508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720F3C"/>
    <w:multiLevelType w:val="hybridMultilevel"/>
    <w:tmpl w:val="4300C31A"/>
    <w:lvl w:ilvl="0" w:tplc="64D6F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4A7C83"/>
    <w:multiLevelType w:val="hybridMultilevel"/>
    <w:tmpl w:val="56AC89BA"/>
    <w:lvl w:ilvl="0" w:tplc="48FA1BCC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AE30E7"/>
    <w:multiLevelType w:val="hybridMultilevel"/>
    <w:tmpl w:val="9D3EC6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F57E1"/>
    <w:multiLevelType w:val="hybridMultilevel"/>
    <w:tmpl w:val="E30E1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CA"/>
    <w:rsid w:val="00012FAE"/>
    <w:rsid w:val="000B01D2"/>
    <w:rsid w:val="000E41CA"/>
    <w:rsid w:val="00383B70"/>
    <w:rsid w:val="00420E4F"/>
    <w:rsid w:val="00510D17"/>
    <w:rsid w:val="00755CFB"/>
    <w:rsid w:val="008D3C31"/>
    <w:rsid w:val="008F46F3"/>
    <w:rsid w:val="009F68D0"/>
    <w:rsid w:val="00A12A8B"/>
    <w:rsid w:val="00B243EF"/>
    <w:rsid w:val="00B51D45"/>
    <w:rsid w:val="00CC45A0"/>
    <w:rsid w:val="00D62315"/>
    <w:rsid w:val="00DC606F"/>
    <w:rsid w:val="00FD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8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8D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F46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243EF"/>
    <w:pPr>
      <w:spacing w:after="120"/>
    </w:pPr>
  </w:style>
  <w:style w:type="character" w:customStyle="1" w:styleId="a7">
    <w:name w:val="Основной текст Знак"/>
    <w:basedOn w:val="a0"/>
    <w:link w:val="a6"/>
    <w:rsid w:val="00B243EF"/>
  </w:style>
  <w:style w:type="paragraph" w:styleId="a8">
    <w:name w:val="Body Text Indent"/>
    <w:basedOn w:val="a"/>
    <w:link w:val="a9"/>
    <w:uiPriority w:val="99"/>
    <w:semiHidden/>
    <w:unhideWhenUsed/>
    <w:rsid w:val="00B243E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24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8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8D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F46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243EF"/>
    <w:pPr>
      <w:spacing w:after="120"/>
    </w:pPr>
  </w:style>
  <w:style w:type="character" w:customStyle="1" w:styleId="a7">
    <w:name w:val="Основной текст Знак"/>
    <w:basedOn w:val="a0"/>
    <w:link w:val="a6"/>
    <w:rsid w:val="00B243EF"/>
  </w:style>
  <w:style w:type="paragraph" w:styleId="a8">
    <w:name w:val="Body Text Indent"/>
    <w:basedOn w:val="a"/>
    <w:link w:val="a9"/>
    <w:uiPriority w:val="99"/>
    <w:semiHidden/>
    <w:unhideWhenUsed/>
    <w:rsid w:val="00B243E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24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13" Type="http://schemas.openxmlformats.org/officeDocument/2006/relationships/hyperlink" Target="consultantplus://offline/ref=39CE22957AADBD31E200FC1DA44D5F72B5F6976E4A349ED1359599C408FEDFB0051B5FBAED57931A36FA4479ZF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39CE22957AADBD31E200FC1DA44D5F72B5F6976E4A349ED1359599C408FEDFB0051B5FBAED57931A36FA4479ZF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49455&amp;dst=1005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9CE22957AADBD31E200FC1DA44D5F72B5F6976E4A349ED1359599C408FEDFB0051B5FBAED57931A36FA4479ZFK" TargetMode="External"/><Relationship Id="rId10" Type="http://schemas.openxmlformats.org/officeDocument/2006/relationships/hyperlink" Target="https://login.consultant.ru/link/?req=doc&amp;base=LAW&amp;n=465972&amp;dst=30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972&amp;dst=12271" TargetMode="External"/><Relationship Id="rId14" Type="http://schemas.openxmlformats.org/officeDocument/2006/relationships/hyperlink" Target="consultantplus://offline/ref=39CE22957AADBD31E200FC1DA44D5F72B5F6976E4A349ED1359599C408FEDFB0051B5FBAED57931A36FA4479Z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24</Pages>
  <Words>8300</Words>
  <Characters>47316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2024-05-31T10:50:00Z</dcterms:created>
  <dcterms:modified xsi:type="dcterms:W3CDTF">2024-05-31T11:12:00Z</dcterms:modified>
</cp:coreProperties>
</file>